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B2543" w14:textId="431FC4C7" w:rsidR="0041124E" w:rsidRPr="0003136B" w:rsidRDefault="00DD427E" w:rsidP="003A3214">
      <w:pPr>
        <w:ind w:firstLineChars="0" w:firstLine="0"/>
        <w:rPr>
          <w:rFonts w:ascii="UD Digi Kyokasho N-R" w:eastAsia="UD Digi Kyokasho N-R" w:hAnsi="Grandview Display"/>
          <w:sz w:val="24"/>
        </w:rPr>
      </w:pPr>
      <w:r w:rsidRPr="0003136B">
        <w:rPr>
          <w:rFonts w:ascii="UD Digi Kyokasho N-R" w:eastAsia="UD Digi Kyokasho N-R" w:hAnsi="Grandview Display" w:hint="eastAsia"/>
          <w:sz w:val="24"/>
        </w:rPr>
        <w:t>教材：</w:t>
      </w:r>
      <w:r w:rsidR="00A17713" w:rsidRPr="0003136B">
        <w:rPr>
          <w:rFonts w:ascii="UD Digi Kyokasho N-R" w:eastAsia="UD Digi Kyokasho N-R" w:hAnsi="Grandview Display" w:hint="eastAsia"/>
          <w:sz w:val="24"/>
        </w:rPr>
        <w:t>いじりといじめ、どう違う</w:t>
      </w:r>
      <w:r w:rsidR="003A3214" w:rsidRPr="0003136B">
        <w:rPr>
          <w:rFonts w:ascii="UD Digi Kyokasho N-R" w:eastAsia="UD Digi Kyokasho N-R" w:hAnsi="Grandview Display" w:hint="eastAsia"/>
          <w:sz w:val="24"/>
        </w:rPr>
        <w:t>？</w:t>
      </w:r>
    </w:p>
    <w:p w14:paraId="6E33FE45" w14:textId="1BA5DCBF" w:rsidR="005F5419" w:rsidRDefault="005F5419" w:rsidP="005F5419">
      <w:pPr>
        <w:ind w:firstLineChars="0" w:firstLine="0"/>
        <w:rPr>
          <w:rFonts w:ascii="UD Digi Kyokasho N-R" w:eastAsia="UD Digi Kyokasho N-R"/>
          <w:sz w:val="20"/>
          <w:szCs w:val="20"/>
        </w:rPr>
      </w:pPr>
      <w:r>
        <w:rPr>
          <w:rFonts w:ascii="UD Digi Kyokasho N-R" w:eastAsia="UD Digi Kyokasho N-R" w:hint="eastAsia"/>
          <w:sz w:val="20"/>
          <w:szCs w:val="20"/>
        </w:rPr>
        <w:t>■対象：小学校高学年〜中学校</w:t>
      </w:r>
    </w:p>
    <w:p w14:paraId="018CD036" w14:textId="49586C6E" w:rsidR="005F5419" w:rsidRDefault="005F5419" w:rsidP="005F5419">
      <w:pPr>
        <w:ind w:firstLineChars="0" w:firstLine="0"/>
        <w:rPr>
          <w:rFonts w:ascii="UD Digi Kyokasho N-R" w:eastAsia="UD Digi Kyokasho N-R"/>
          <w:sz w:val="20"/>
          <w:szCs w:val="20"/>
        </w:rPr>
      </w:pPr>
      <w:r>
        <w:rPr>
          <w:rFonts w:ascii="UD Digi Kyokasho N-R" w:eastAsia="UD Digi Kyokasho N-R" w:hint="eastAsia"/>
          <w:sz w:val="20"/>
          <w:szCs w:val="20"/>
        </w:rPr>
        <w:t>■関連する教科等：</w:t>
      </w:r>
    </w:p>
    <w:p w14:paraId="69B19C1E" w14:textId="1C3B1140" w:rsidR="005F5419" w:rsidRPr="005F5419" w:rsidRDefault="005F5419" w:rsidP="005F5419">
      <w:pPr>
        <w:ind w:firstLineChars="0" w:firstLine="0"/>
        <w:rPr>
          <w:rFonts w:ascii="UD Digi Kyokasho N-R" w:eastAsia="UD Digi Kyokasho N-R"/>
          <w:sz w:val="20"/>
          <w:szCs w:val="20"/>
        </w:rPr>
      </w:pPr>
      <w:r w:rsidRPr="005F5419">
        <w:rPr>
          <w:rFonts w:ascii="UD Digi Kyokasho N-R" w:eastAsia="UD Digi Kyokasho N-R" w:hint="eastAsia"/>
          <w:sz w:val="20"/>
          <w:szCs w:val="20"/>
        </w:rPr>
        <w:t>・道徳：相互理解、寛容</w:t>
      </w:r>
      <w:r w:rsidRPr="005F5419">
        <w:rPr>
          <w:rFonts w:ascii="UD Digi Kyokasho N-R" w:eastAsia="UD Digi Kyokasho N-R"/>
          <w:sz w:val="20"/>
          <w:szCs w:val="20"/>
        </w:rPr>
        <w:t xml:space="preserve"> / 正直、誠実 / 自主、自律、自由と責任（中学校）</w:t>
      </w:r>
    </w:p>
    <w:p w14:paraId="24967C5A" w14:textId="08054BB8" w:rsidR="003A3214" w:rsidRDefault="005F5419" w:rsidP="005F5419">
      <w:pPr>
        <w:ind w:firstLineChars="0" w:firstLine="0"/>
        <w:rPr>
          <w:rFonts w:ascii="UD Digi Kyokasho N-R" w:eastAsia="UD Digi Kyokasho N-R"/>
          <w:sz w:val="20"/>
          <w:szCs w:val="20"/>
        </w:rPr>
      </w:pPr>
      <w:r w:rsidRPr="005F5419">
        <w:rPr>
          <w:rFonts w:ascii="UD Digi Kyokasho N-R" w:eastAsia="UD Digi Kyokasho N-R" w:hint="eastAsia"/>
          <w:sz w:val="20"/>
          <w:szCs w:val="20"/>
        </w:rPr>
        <w:t>・特別活動</w:t>
      </w:r>
    </w:p>
    <w:p w14:paraId="4E36828C" w14:textId="77777777" w:rsidR="005F5419" w:rsidRPr="00606BB5" w:rsidRDefault="005F5419" w:rsidP="005F5419">
      <w:pPr>
        <w:ind w:firstLineChars="0" w:firstLine="0"/>
        <w:rPr>
          <w:rFonts w:ascii="UD Digi Kyokasho N-R" w:eastAsia="UD Digi Kyokasho N-R"/>
          <w:sz w:val="20"/>
          <w:szCs w:val="20"/>
        </w:rPr>
      </w:pPr>
    </w:p>
    <w:p w14:paraId="0AFE6AA4" w14:textId="77777777" w:rsidR="004E5D41" w:rsidRPr="0003136B" w:rsidRDefault="004E5D41" w:rsidP="004E5D41">
      <w:pPr>
        <w:ind w:firstLineChars="0" w:firstLine="0"/>
        <w:rPr>
          <w:rFonts w:ascii="UD Digi Kyokasho N-R" w:eastAsia="UD Digi Kyokasho N-R"/>
          <w:sz w:val="24"/>
        </w:rPr>
      </w:pPr>
      <w:r w:rsidRPr="0003136B">
        <w:rPr>
          <w:rFonts w:ascii="UD Digi Kyokasho N-R" w:eastAsia="UD Digi Kyokasho N-R" w:hint="eastAsia"/>
          <w:sz w:val="24"/>
        </w:rPr>
        <w:t>＜教材制作の意図（授業のねらい）＞</w:t>
      </w:r>
    </w:p>
    <w:p w14:paraId="0B69A93A" w14:textId="1A1691DF" w:rsidR="00A17713" w:rsidRPr="00A17713" w:rsidRDefault="00A17713" w:rsidP="00A17713">
      <w:pPr>
        <w:ind w:firstLineChars="0" w:firstLine="0"/>
        <w:rPr>
          <w:rFonts w:ascii="UD Digi Kyokasho N-R" w:eastAsia="UD Digi Kyokasho N-R"/>
          <w:sz w:val="20"/>
          <w:szCs w:val="20"/>
        </w:rPr>
      </w:pPr>
      <w:r w:rsidRPr="00A17713">
        <w:rPr>
          <w:rFonts w:ascii="UD Digi Kyokasho N-R" w:eastAsia="UD Digi Kyokasho N-R"/>
          <w:sz w:val="20"/>
          <w:szCs w:val="20"/>
        </w:rPr>
        <w:t xml:space="preserve">　「いじり」という言葉は</w:t>
      </w:r>
      <w:r>
        <w:rPr>
          <w:rFonts w:ascii="UD Digi Kyokasho N-R" w:eastAsia="UD Digi Kyokasho N-R" w:hint="eastAsia"/>
          <w:sz w:val="20"/>
          <w:szCs w:val="20"/>
        </w:rPr>
        <w:t>、</w:t>
      </w:r>
      <w:r w:rsidRPr="00A17713">
        <w:rPr>
          <w:rFonts w:ascii="UD Digi Kyokasho N-R" w:eastAsia="UD Digi Kyokasho N-R"/>
          <w:sz w:val="20"/>
          <w:szCs w:val="20"/>
        </w:rPr>
        <w:t>もとは演芸の世界で用いられていた言葉</w:t>
      </w:r>
      <w:r>
        <w:rPr>
          <w:rFonts w:ascii="UD Digi Kyokasho N-R" w:eastAsia="UD Digi Kyokasho N-R" w:hint="eastAsia"/>
          <w:sz w:val="20"/>
          <w:szCs w:val="20"/>
        </w:rPr>
        <w:t>だと</w:t>
      </w:r>
      <w:r w:rsidR="008A5789">
        <w:rPr>
          <w:rFonts w:ascii="UD Digi Kyokasho N-R" w:eastAsia="UD Digi Kyokasho N-R" w:hint="eastAsia"/>
          <w:sz w:val="20"/>
          <w:szCs w:val="20"/>
        </w:rPr>
        <w:t>いう説もある</w:t>
      </w:r>
      <w:r w:rsidRPr="00A17713">
        <w:rPr>
          <w:rFonts w:ascii="UD Digi Kyokasho N-R" w:eastAsia="UD Digi Kyokasho N-R"/>
          <w:sz w:val="20"/>
          <w:szCs w:val="20"/>
        </w:rPr>
        <w:t>が、近年、私たちの日常生活の中でも気軽に用いられるようになっ</w:t>
      </w:r>
      <w:r w:rsidR="00193748">
        <w:rPr>
          <w:rFonts w:ascii="UD Digi Kyokasho N-R" w:eastAsia="UD Digi Kyokasho N-R" w:hint="eastAsia"/>
          <w:sz w:val="20"/>
          <w:szCs w:val="20"/>
        </w:rPr>
        <w:t>てき</w:t>
      </w:r>
      <w:r w:rsidRPr="00A17713">
        <w:rPr>
          <w:rFonts w:ascii="UD Digi Kyokasho N-R" w:eastAsia="UD Digi Kyokasho N-R"/>
          <w:sz w:val="20"/>
          <w:szCs w:val="20"/>
        </w:rPr>
        <w:t>た。また、いじりといじめの境界を問うような議論もなされるようになってきた。</w:t>
      </w:r>
    </w:p>
    <w:p w14:paraId="6F8DBE61" w14:textId="1067614B" w:rsidR="00A17713" w:rsidRPr="00A17713" w:rsidRDefault="00A17713" w:rsidP="00A17713">
      <w:pPr>
        <w:ind w:firstLineChars="0" w:firstLine="0"/>
        <w:rPr>
          <w:rFonts w:ascii="UD Digi Kyokasho N-R" w:eastAsia="UD Digi Kyokasho N-R"/>
          <w:sz w:val="20"/>
          <w:szCs w:val="20"/>
        </w:rPr>
      </w:pPr>
      <w:r w:rsidRPr="00A17713">
        <w:rPr>
          <w:rFonts w:ascii="UD Digi Kyokasho N-R" w:eastAsia="UD Digi Kyokasho N-R"/>
          <w:sz w:val="20"/>
          <w:szCs w:val="20"/>
        </w:rPr>
        <w:t xml:space="preserve">　いわゆるいじり</w:t>
      </w:r>
      <w:r>
        <w:rPr>
          <w:rFonts w:ascii="UD Digi Kyokasho N-R" w:eastAsia="UD Digi Kyokasho N-R" w:hint="eastAsia"/>
          <w:sz w:val="20"/>
          <w:szCs w:val="20"/>
        </w:rPr>
        <w:t>という行為</w:t>
      </w:r>
      <w:r w:rsidRPr="00A17713">
        <w:rPr>
          <w:rFonts w:ascii="UD Digi Kyokasho N-R" w:eastAsia="UD Digi Kyokasho N-R"/>
          <w:sz w:val="20"/>
          <w:szCs w:val="20"/>
        </w:rPr>
        <w:t>は、一見あからさまないじめに見えないことも多い。コミュニケーションを円滑にするために必要な行為なのだという意見もある。</w:t>
      </w:r>
      <w:r w:rsidR="007707F8" w:rsidRPr="00156542">
        <w:rPr>
          <w:rFonts w:ascii="UD Digi Kyokasho N-R" w:eastAsia="UD Digi Kyokasho N-R"/>
          <w:sz w:val="20"/>
          <w:szCs w:val="20"/>
        </w:rPr>
        <w:t>自ら「いじられキャラ」としてふるまいたいという人もいる</w:t>
      </w:r>
      <w:r w:rsidR="007707F8">
        <w:rPr>
          <w:rFonts w:ascii="UD Digi Kyokasho N-R" w:eastAsia="UD Digi Kyokasho N-R" w:hint="eastAsia"/>
          <w:sz w:val="20"/>
          <w:szCs w:val="20"/>
        </w:rPr>
        <w:t>だろう</w:t>
      </w:r>
      <w:r w:rsidR="007707F8" w:rsidRPr="00156542">
        <w:rPr>
          <w:rFonts w:ascii="UD Digi Kyokasho N-R" w:eastAsia="UD Digi Kyokasho N-R"/>
          <w:sz w:val="20"/>
          <w:szCs w:val="20"/>
        </w:rPr>
        <w:t>。</w:t>
      </w:r>
      <w:r w:rsidR="007707F8">
        <w:rPr>
          <w:rFonts w:ascii="UD Digi Kyokasho N-R" w:eastAsia="UD Digi Kyokasho N-R" w:hint="eastAsia"/>
          <w:sz w:val="20"/>
          <w:szCs w:val="20"/>
        </w:rPr>
        <w:t>一方で</w:t>
      </w:r>
      <w:r w:rsidRPr="00A17713">
        <w:rPr>
          <w:rFonts w:ascii="UD Digi Kyokasho N-R" w:eastAsia="UD Digi Kyokasho N-R"/>
          <w:sz w:val="20"/>
          <w:szCs w:val="20"/>
        </w:rPr>
        <w:t>現実には、いじられる側が苦痛を感じたり、我慢を強いられたりする場合も</w:t>
      </w:r>
      <w:r>
        <w:rPr>
          <w:rFonts w:ascii="UD Digi Kyokasho N-R" w:eastAsia="UD Digi Kyokasho N-R" w:hint="eastAsia"/>
          <w:sz w:val="20"/>
          <w:szCs w:val="20"/>
        </w:rPr>
        <w:t>あ</w:t>
      </w:r>
      <w:r w:rsidR="007707F8">
        <w:rPr>
          <w:rFonts w:ascii="UD Digi Kyokasho N-R" w:eastAsia="UD Digi Kyokasho N-R" w:hint="eastAsia"/>
          <w:sz w:val="20"/>
          <w:szCs w:val="20"/>
        </w:rPr>
        <w:t>る</w:t>
      </w:r>
      <w:r w:rsidRPr="00A17713">
        <w:rPr>
          <w:rFonts w:ascii="UD Digi Kyokasho N-R" w:eastAsia="UD Digi Kyokasho N-R"/>
          <w:sz w:val="20"/>
          <w:szCs w:val="20"/>
        </w:rPr>
        <w:t>。いじる側は「楽しいからやっている」「場がもりあがる」というように暴力性に無自覚的であったり、「悪気がある訳ではないのだ」「望まれるからやっているのだ」と自己欺瞞的であったりするかもしれない。こうした状況においては、いじられる側が声をあげること</w:t>
      </w:r>
      <w:r>
        <w:rPr>
          <w:rFonts w:ascii="UD Digi Kyokasho N-R" w:eastAsia="UD Digi Kyokasho N-R" w:hint="eastAsia"/>
          <w:sz w:val="20"/>
          <w:szCs w:val="20"/>
        </w:rPr>
        <w:t>は</w:t>
      </w:r>
      <w:r w:rsidRPr="00A17713">
        <w:rPr>
          <w:rFonts w:ascii="UD Digi Kyokasho N-R" w:eastAsia="UD Digi Kyokasho N-R"/>
          <w:sz w:val="20"/>
          <w:szCs w:val="20"/>
        </w:rPr>
        <w:t>難</w:t>
      </w:r>
      <w:r>
        <w:rPr>
          <w:rFonts w:ascii="UD Digi Kyokasho N-R" w:eastAsia="UD Digi Kyokasho N-R" w:hint="eastAsia"/>
          <w:sz w:val="20"/>
          <w:szCs w:val="20"/>
        </w:rPr>
        <w:t>しい</w:t>
      </w:r>
      <w:r w:rsidRPr="00A17713">
        <w:rPr>
          <w:rFonts w:ascii="UD Digi Kyokasho N-R" w:eastAsia="UD Digi Kyokasho N-R"/>
          <w:sz w:val="20"/>
          <w:szCs w:val="20"/>
        </w:rPr>
        <w:t>。</w:t>
      </w:r>
      <w:r w:rsidR="00E245F6">
        <w:rPr>
          <w:rFonts w:ascii="UD Digi Kyokasho N-R" w:eastAsia="UD Digi Kyokasho N-R" w:hint="eastAsia"/>
          <w:sz w:val="20"/>
          <w:szCs w:val="20"/>
        </w:rPr>
        <w:t>いじられる側が、いじめられていることを受け入れたくないあまり、「これは</w:t>
      </w:r>
      <w:r w:rsidR="003A38A1">
        <w:rPr>
          <w:rFonts w:ascii="UD Digi Kyokasho N-R" w:eastAsia="UD Digi Kyokasho N-R" w:hint="eastAsia"/>
          <w:sz w:val="20"/>
          <w:szCs w:val="20"/>
        </w:rPr>
        <w:t>日常</w:t>
      </w:r>
      <w:r w:rsidR="00E245F6">
        <w:rPr>
          <w:rFonts w:ascii="UD Digi Kyokasho N-R" w:eastAsia="UD Digi Kyokasho N-R" w:hint="eastAsia"/>
          <w:sz w:val="20"/>
          <w:szCs w:val="20"/>
        </w:rPr>
        <w:t>のコミュニケーションの範囲内の</w:t>
      </w:r>
      <w:r w:rsidR="00211519">
        <w:rPr>
          <w:rFonts w:ascii="UD Digi Kyokasho N-R" w:eastAsia="UD Digi Kyokasho N-R" w:hint="eastAsia"/>
          <w:sz w:val="20"/>
          <w:szCs w:val="20"/>
        </w:rPr>
        <w:t>よくある</w:t>
      </w:r>
      <w:r w:rsidR="00E245F6">
        <w:rPr>
          <w:rFonts w:ascii="UD Digi Kyokasho N-R" w:eastAsia="UD Digi Kyokasho N-R" w:hint="eastAsia"/>
          <w:sz w:val="20"/>
          <w:szCs w:val="20"/>
        </w:rPr>
        <w:t>出来事なのだ」と</w:t>
      </w:r>
      <w:r w:rsidR="003E7A14">
        <w:rPr>
          <w:rFonts w:ascii="UD Digi Kyokasho N-R" w:eastAsia="UD Digi Kyokasho N-R" w:hint="eastAsia"/>
          <w:sz w:val="20"/>
          <w:szCs w:val="20"/>
        </w:rPr>
        <w:t>思い込んで</w:t>
      </w:r>
      <w:r w:rsidR="00E245F6">
        <w:rPr>
          <w:rFonts w:ascii="UD Digi Kyokasho N-R" w:eastAsia="UD Digi Kyokasho N-R" w:hint="eastAsia"/>
          <w:sz w:val="20"/>
          <w:szCs w:val="20"/>
        </w:rPr>
        <w:t>してしまうこともあるだろう。</w:t>
      </w:r>
    </w:p>
    <w:p w14:paraId="2BCD84CD" w14:textId="0593203B" w:rsidR="00A17713" w:rsidRPr="00A17713" w:rsidRDefault="007707F8" w:rsidP="00A17713">
      <w:pPr>
        <w:ind w:firstLineChars="0" w:firstLine="0"/>
        <w:rPr>
          <w:rFonts w:ascii="UD Digi Kyokasho N-R" w:eastAsia="UD Digi Kyokasho N-R"/>
          <w:sz w:val="20"/>
          <w:szCs w:val="20"/>
        </w:rPr>
      </w:pPr>
      <w:r>
        <w:rPr>
          <w:rFonts w:ascii="UD Digi Kyokasho N-R" w:eastAsia="UD Digi Kyokasho N-R" w:hint="eastAsia"/>
          <w:sz w:val="20"/>
          <w:szCs w:val="20"/>
        </w:rPr>
        <w:t xml:space="preserve">　</w:t>
      </w:r>
      <w:r w:rsidR="00193748">
        <w:rPr>
          <w:rFonts w:ascii="UD Digi Kyokasho N-R" w:eastAsia="UD Digi Kyokasho N-R" w:hint="eastAsia"/>
          <w:sz w:val="20"/>
          <w:szCs w:val="20"/>
        </w:rPr>
        <w:t>本授業では、</w:t>
      </w:r>
      <w:r w:rsidR="00A17713" w:rsidRPr="00A17713">
        <w:rPr>
          <w:rFonts w:ascii="UD Digi Kyokasho N-R" w:eastAsia="UD Digi Kyokasho N-R"/>
          <w:sz w:val="20"/>
          <w:szCs w:val="20"/>
        </w:rPr>
        <w:t>日常において</w:t>
      </w:r>
      <w:r>
        <w:rPr>
          <w:rFonts w:ascii="UD Digi Kyokasho N-R" w:eastAsia="UD Digi Kyokasho N-R" w:hint="eastAsia"/>
          <w:sz w:val="20"/>
          <w:szCs w:val="20"/>
        </w:rPr>
        <w:t>「</w:t>
      </w:r>
      <w:r w:rsidR="00A17713" w:rsidRPr="00A17713">
        <w:rPr>
          <w:rFonts w:ascii="UD Digi Kyokasho N-R" w:eastAsia="UD Digi Kyokasho N-R"/>
          <w:sz w:val="20"/>
          <w:szCs w:val="20"/>
        </w:rPr>
        <w:t>いじりゲーム</w:t>
      </w:r>
      <w:r>
        <w:rPr>
          <w:rFonts w:ascii="UD Digi Kyokasho N-R" w:eastAsia="UD Digi Kyokasho N-R" w:hint="eastAsia"/>
          <w:sz w:val="20"/>
          <w:szCs w:val="20"/>
        </w:rPr>
        <w:t>」</w:t>
      </w:r>
      <w:r w:rsidR="00193748">
        <w:rPr>
          <w:rFonts w:ascii="UD Digi Kyokasho N-R" w:eastAsia="UD Digi Kyokasho N-R" w:hint="eastAsia"/>
          <w:sz w:val="20"/>
          <w:szCs w:val="20"/>
        </w:rPr>
        <w:t>が生じうることを</w:t>
      </w:r>
      <w:r w:rsidR="00A17713" w:rsidRPr="00A17713">
        <w:rPr>
          <w:rFonts w:ascii="UD Digi Kyokasho N-R" w:eastAsia="UD Digi Kyokasho N-R"/>
          <w:sz w:val="20"/>
          <w:szCs w:val="20"/>
        </w:rPr>
        <w:t>自覚し、</w:t>
      </w:r>
      <w:r>
        <w:rPr>
          <w:rFonts w:ascii="UD Digi Kyokasho N-R" w:eastAsia="UD Digi Kyokasho N-R" w:hint="eastAsia"/>
          <w:sz w:val="20"/>
          <w:szCs w:val="20"/>
        </w:rPr>
        <w:t>その</w:t>
      </w:r>
      <w:r w:rsidR="00193748">
        <w:rPr>
          <w:rFonts w:ascii="UD Digi Kyokasho N-R" w:eastAsia="UD Digi Kyokasho N-R" w:hint="eastAsia"/>
          <w:sz w:val="20"/>
          <w:szCs w:val="20"/>
        </w:rPr>
        <w:t>ゲームの</w:t>
      </w:r>
      <w:r>
        <w:rPr>
          <w:rFonts w:ascii="UD Digi Kyokasho N-R" w:eastAsia="UD Digi Kyokasho N-R" w:hint="eastAsia"/>
          <w:sz w:val="20"/>
          <w:szCs w:val="20"/>
        </w:rPr>
        <w:t>ルール</w:t>
      </w:r>
      <w:r w:rsidR="00A17713" w:rsidRPr="00A17713">
        <w:rPr>
          <w:rFonts w:ascii="UD Digi Kyokasho N-R" w:eastAsia="UD Digi Kyokasho N-R"/>
          <w:sz w:val="20"/>
          <w:szCs w:val="20"/>
        </w:rPr>
        <w:t>は</w:t>
      </w:r>
      <w:r w:rsidR="005D4016">
        <w:rPr>
          <w:rFonts w:ascii="UD Digi Kyokasho N-R" w:eastAsia="UD Digi Kyokasho N-R" w:hint="eastAsia"/>
          <w:sz w:val="20"/>
          <w:szCs w:val="20"/>
        </w:rPr>
        <w:t>いかなる理由により</w:t>
      </w:r>
      <w:r w:rsidR="008E0888">
        <w:rPr>
          <w:rFonts w:ascii="UD Digi Kyokasho N-R" w:eastAsia="UD Digi Kyokasho N-R" w:hint="eastAsia"/>
          <w:sz w:val="20"/>
          <w:szCs w:val="20"/>
        </w:rPr>
        <w:t>チェンジすべきものなのか、</w:t>
      </w:r>
      <w:r>
        <w:rPr>
          <w:rFonts w:ascii="UD Digi Kyokasho N-R" w:eastAsia="UD Digi Kyokasho N-R" w:hint="eastAsia"/>
          <w:sz w:val="20"/>
          <w:szCs w:val="20"/>
        </w:rPr>
        <w:t>あるいは</w:t>
      </w:r>
      <w:r w:rsidR="008E0888">
        <w:rPr>
          <w:rFonts w:ascii="UD Digi Kyokasho N-R" w:eastAsia="UD Digi Kyokasho N-R" w:hint="eastAsia"/>
          <w:sz w:val="20"/>
          <w:szCs w:val="20"/>
        </w:rPr>
        <w:t>どう</w:t>
      </w:r>
      <w:r>
        <w:rPr>
          <w:rFonts w:ascii="UD Digi Kyokasho N-R" w:eastAsia="UD Digi Kyokasho N-R" w:hint="eastAsia"/>
          <w:sz w:val="20"/>
          <w:szCs w:val="20"/>
        </w:rPr>
        <w:t>チェンジ</w:t>
      </w:r>
      <w:r w:rsidR="008E0888">
        <w:rPr>
          <w:rFonts w:ascii="UD Digi Kyokasho N-R" w:eastAsia="UD Digi Kyokasho N-R" w:hint="eastAsia"/>
          <w:sz w:val="20"/>
          <w:szCs w:val="20"/>
        </w:rPr>
        <w:t>しうる</w:t>
      </w:r>
      <w:r>
        <w:rPr>
          <w:rFonts w:ascii="UD Digi Kyokasho N-R" w:eastAsia="UD Digi Kyokasho N-R" w:hint="eastAsia"/>
          <w:sz w:val="20"/>
          <w:szCs w:val="20"/>
        </w:rPr>
        <w:t>ものなのか</w:t>
      </w:r>
      <w:r w:rsidR="00A17713" w:rsidRPr="00A17713">
        <w:rPr>
          <w:rFonts w:ascii="UD Digi Kyokasho N-R" w:eastAsia="UD Digi Kyokasho N-R"/>
          <w:sz w:val="20"/>
          <w:szCs w:val="20"/>
        </w:rPr>
        <w:t>ということを考え</w:t>
      </w:r>
      <w:r>
        <w:rPr>
          <w:rFonts w:ascii="UD Digi Kyokasho N-R" w:eastAsia="UD Digi Kyokasho N-R" w:hint="eastAsia"/>
          <w:sz w:val="20"/>
          <w:szCs w:val="20"/>
        </w:rPr>
        <w:t>たい。</w:t>
      </w:r>
      <w:r w:rsidR="00193748">
        <w:rPr>
          <w:rFonts w:ascii="UD Digi Kyokasho N-R" w:eastAsia="UD Digi Kyokasho N-R" w:hint="eastAsia"/>
          <w:sz w:val="20"/>
          <w:szCs w:val="20"/>
        </w:rPr>
        <w:t>教材では、</w:t>
      </w:r>
      <w:r w:rsidR="00A17713" w:rsidRPr="00A17713">
        <w:rPr>
          <w:rFonts w:ascii="UD Digi Kyokasho N-R" w:eastAsia="UD Digi Kyokasho N-R"/>
          <w:sz w:val="20"/>
          <w:szCs w:val="20"/>
        </w:rPr>
        <w:t>主人公が友人からいじられ始め、もやもやした気持ちを抱えながらも「いじられキャラ」を受け入れるか否か悩む様子</w:t>
      </w:r>
      <w:r w:rsidR="00193748">
        <w:rPr>
          <w:rFonts w:ascii="UD Digi Kyokasho N-R" w:eastAsia="UD Digi Kyokasho N-R" w:hint="eastAsia"/>
          <w:sz w:val="20"/>
          <w:szCs w:val="20"/>
        </w:rPr>
        <w:t>が</w:t>
      </w:r>
      <w:r w:rsidR="00A17713" w:rsidRPr="00A17713">
        <w:rPr>
          <w:rFonts w:ascii="UD Digi Kyokasho N-R" w:eastAsia="UD Digi Kyokasho N-R"/>
          <w:sz w:val="20"/>
          <w:szCs w:val="20"/>
        </w:rPr>
        <w:t>描</w:t>
      </w:r>
      <w:r w:rsidR="00193748">
        <w:rPr>
          <w:rFonts w:ascii="UD Digi Kyokasho N-R" w:eastAsia="UD Digi Kyokasho N-R" w:hint="eastAsia"/>
          <w:sz w:val="20"/>
          <w:szCs w:val="20"/>
        </w:rPr>
        <w:t>かれる。主人公の悩みを想像しながら、問題について</w:t>
      </w:r>
      <w:r w:rsidR="00F438E3">
        <w:rPr>
          <w:rFonts w:ascii="UD Digi Kyokasho N-R" w:eastAsia="UD Digi Kyokasho N-R" w:hint="eastAsia"/>
          <w:sz w:val="20"/>
          <w:szCs w:val="20"/>
        </w:rPr>
        <w:t>話し合って</w:t>
      </w:r>
      <w:r w:rsidR="00193748">
        <w:rPr>
          <w:rFonts w:ascii="UD Digi Kyokasho N-R" w:eastAsia="UD Digi Kyokasho N-R" w:hint="eastAsia"/>
          <w:sz w:val="20"/>
          <w:szCs w:val="20"/>
        </w:rPr>
        <w:t>いきたい。</w:t>
      </w:r>
    </w:p>
    <w:p w14:paraId="25551A41" w14:textId="77777777" w:rsidR="004D6388" w:rsidRPr="00606BB5" w:rsidRDefault="004D6388" w:rsidP="00002D2A">
      <w:pPr>
        <w:ind w:firstLineChars="0" w:firstLine="0"/>
        <w:rPr>
          <w:rFonts w:ascii="UD Digi Kyokasho N-R" w:eastAsia="UD Digi Kyokasho N-R"/>
          <w:sz w:val="20"/>
          <w:szCs w:val="20"/>
        </w:rPr>
      </w:pPr>
    </w:p>
    <w:p w14:paraId="4CDCECE7" w14:textId="77777777" w:rsidR="004D6388" w:rsidRPr="0003136B" w:rsidRDefault="004D6388" w:rsidP="004D6388">
      <w:pPr>
        <w:ind w:firstLineChars="0" w:firstLine="0"/>
        <w:rPr>
          <w:rFonts w:ascii="UD Digi Kyokasho N-R" w:eastAsia="UD Digi Kyokasho N-R"/>
          <w:sz w:val="24"/>
        </w:rPr>
      </w:pPr>
      <w:r w:rsidRPr="0003136B">
        <w:rPr>
          <w:rFonts w:ascii="UD Digi Kyokasho N-R" w:eastAsia="UD Digi Kyokasho N-R" w:hint="eastAsia"/>
          <w:sz w:val="24"/>
        </w:rPr>
        <w:t>＜話し合いのポイント＞</w:t>
      </w:r>
    </w:p>
    <w:p w14:paraId="2A86AD38" w14:textId="0FE2AD3A" w:rsidR="00156542" w:rsidRPr="00156542" w:rsidRDefault="00156542" w:rsidP="00156542">
      <w:pPr>
        <w:numPr>
          <w:ilvl w:val="0"/>
          <w:numId w:val="1"/>
        </w:numPr>
        <w:ind w:firstLineChars="0"/>
        <w:rPr>
          <w:rFonts w:ascii="UD Digi Kyokasho N-R" w:eastAsia="UD Digi Kyokasho N-R"/>
          <w:sz w:val="20"/>
          <w:szCs w:val="20"/>
        </w:rPr>
      </w:pPr>
      <w:r w:rsidRPr="00156542">
        <w:rPr>
          <w:rFonts w:ascii="UD Digi Kyokasho N-R" w:eastAsia="UD Digi Kyokasho N-R"/>
          <w:sz w:val="20"/>
          <w:szCs w:val="20"/>
        </w:rPr>
        <w:t>いじられる側が表面上はノリをあわせていたとしても、実際には苦痛を感じていたり、我慢を強いられていたりすることがある。</w:t>
      </w:r>
      <w:r w:rsidR="0097419F">
        <w:rPr>
          <w:rFonts w:ascii="UD Digi Kyokasho N-R" w:eastAsia="UD Digi Kyokasho N-R" w:hint="eastAsia"/>
          <w:sz w:val="20"/>
          <w:szCs w:val="20"/>
        </w:rPr>
        <w:t>また、いじる側が「みんな楽しんで</w:t>
      </w:r>
      <w:r w:rsidR="00E67C45">
        <w:rPr>
          <w:rFonts w:ascii="UD Digi Kyokasho N-R" w:eastAsia="UD Digi Kyokasho N-R" w:hint="eastAsia"/>
          <w:sz w:val="20"/>
          <w:szCs w:val="20"/>
        </w:rPr>
        <w:t>い</w:t>
      </w:r>
      <w:r w:rsidR="0097419F">
        <w:rPr>
          <w:rFonts w:ascii="UD Digi Kyokasho N-R" w:eastAsia="UD Digi Kyokasho N-R" w:hint="eastAsia"/>
          <w:sz w:val="20"/>
          <w:szCs w:val="20"/>
        </w:rPr>
        <w:t>る」と思い込んでおり、自身の行為を正当化して捉えていることがある。</w:t>
      </w:r>
    </w:p>
    <w:p w14:paraId="0BB01324" w14:textId="5B81585E" w:rsidR="00156542" w:rsidRPr="00156542" w:rsidRDefault="00156542" w:rsidP="00156542">
      <w:pPr>
        <w:numPr>
          <w:ilvl w:val="0"/>
          <w:numId w:val="1"/>
        </w:numPr>
        <w:ind w:firstLineChars="0"/>
        <w:rPr>
          <w:rFonts w:ascii="UD Digi Kyokasho N-R" w:eastAsia="UD Digi Kyokasho N-R"/>
          <w:sz w:val="20"/>
          <w:szCs w:val="20"/>
        </w:rPr>
      </w:pPr>
      <w:r w:rsidRPr="00156542">
        <w:rPr>
          <w:rFonts w:ascii="UD Digi Kyokasho N-R" w:eastAsia="UD Digi Kyokasho N-R"/>
          <w:sz w:val="20"/>
          <w:szCs w:val="20"/>
        </w:rPr>
        <w:t>一度いじりを許容するような空気ができあがってしまったり、いじりがエスカレートしてしまったりすると、そ</w:t>
      </w:r>
      <w:r w:rsidR="00A7471E">
        <w:rPr>
          <w:rFonts w:ascii="UD Digi Kyokasho N-R" w:eastAsia="UD Digi Kyokasho N-R" w:hint="eastAsia"/>
          <w:sz w:val="20"/>
          <w:szCs w:val="20"/>
        </w:rPr>
        <w:t>の状況を変えることが</w:t>
      </w:r>
      <w:r w:rsidRPr="00156542">
        <w:rPr>
          <w:rFonts w:ascii="UD Digi Kyokasho N-R" w:eastAsia="UD Digi Kyokasho N-R"/>
          <w:sz w:val="20"/>
          <w:szCs w:val="20"/>
        </w:rPr>
        <w:t>難し</w:t>
      </w:r>
      <w:r w:rsidR="00A7471E">
        <w:rPr>
          <w:rFonts w:ascii="UD Digi Kyokasho N-R" w:eastAsia="UD Digi Kyokasho N-R" w:hint="eastAsia"/>
          <w:sz w:val="20"/>
          <w:szCs w:val="20"/>
        </w:rPr>
        <w:t>くなる</w:t>
      </w:r>
      <w:r w:rsidRPr="00156542">
        <w:rPr>
          <w:rFonts w:ascii="UD Digi Kyokasho N-R" w:eastAsia="UD Digi Kyokasho N-R"/>
          <w:sz w:val="20"/>
          <w:szCs w:val="20"/>
        </w:rPr>
        <w:t>。特に、いじられている本人が声をあげることは難しい。</w:t>
      </w:r>
    </w:p>
    <w:p w14:paraId="38DD78A9" w14:textId="57513472" w:rsidR="0047681F" w:rsidRPr="00072D60" w:rsidRDefault="00156542" w:rsidP="004E131C">
      <w:pPr>
        <w:numPr>
          <w:ilvl w:val="0"/>
          <w:numId w:val="1"/>
        </w:numPr>
        <w:ind w:firstLineChars="0"/>
        <w:rPr>
          <w:rFonts w:ascii="UD Digi Kyokasho N-R" w:eastAsia="UD Digi Kyokasho N-R"/>
          <w:sz w:val="20"/>
          <w:szCs w:val="20"/>
        </w:rPr>
      </w:pPr>
      <w:r w:rsidRPr="00156542">
        <w:rPr>
          <w:rFonts w:ascii="UD Digi Kyokasho N-R" w:eastAsia="UD Digi Kyokasho N-R"/>
          <w:sz w:val="20"/>
          <w:szCs w:val="20"/>
        </w:rPr>
        <w:t>いじられている側が、いじりを止めてほしいのか、いじられキャラを受け入れたいのか、自分でもよく分からなくなってしまうことがある。</w:t>
      </w:r>
    </w:p>
    <w:p w14:paraId="03CCC055" w14:textId="77777777" w:rsidR="004E40FF" w:rsidRPr="00606BB5" w:rsidRDefault="004E40FF" w:rsidP="003A3214">
      <w:pPr>
        <w:ind w:firstLineChars="0" w:firstLine="0"/>
        <w:rPr>
          <w:rFonts w:ascii="UD Digi Kyokasho N-R" w:eastAsia="UD Digi Kyokasho N-R"/>
          <w:sz w:val="20"/>
          <w:szCs w:val="20"/>
        </w:rPr>
      </w:pPr>
    </w:p>
    <w:p w14:paraId="5F3502EB" w14:textId="4787EBD0" w:rsidR="00965051" w:rsidRPr="0003136B" w:rsidRDefault="00965051" w:rsidP="003A3214">
      <w:pPr>
        <w:ind w:firstLineChars="0" w:firstLine="0"/>
        <w:rPr>
          <w:rFonts w:ascii="UD Digi Kyokasho N-R" w:eastAsia="UD Digi Kyokasho N-R"/>
          <w:sz w:val="24"/>
        </w:rPr>
      </w:pPr>
      <w:r w:rsidRPr="0003136B">
        <w:rPr>
          <w:rFonts w:ascii="UD Digi Kyokasho N-R" w:eastAsia="UD Digi Kyokasho N-R" w:hint="eastAsia"/>
          <w:sz w:val="24"/>
        </w:rPr>
        <w:t>＜授業</w:t>
      </w:r>
      <w:r w:rsidR="00E96E75" w:rsidRPr="0003136B">
        <w:rPr>
          <w:rFonts w:ascii="UD Digi Kyokasho N-R" w:eastAsia="UD Digi Kyokasho N-R" w:hint="eastAsia"/>
          <w:sz w:val="24"/>
        </w:rPr>
        <w:t>プラン</w:t>
      </w:r>
      <w:r w:rsidRPr="0003136B">
        <w:rPr>
          <w:rFonts w:ascii="UD Digi Kyokasho N-R" w:eastAsia="UD Digi Kyokasho N-R" w:hint="eastAsia"/>
          <w:sz w:val="24"/>
        </w:rPr>
        <w:t>＞（</w:t>
      </w:r>
      <w:r w:rsidR="005F5419">
        <w:rPr>
          <w:rFonts w:ascii="UD Digi Kyokasho N-R" w:eastAsia="UD Digi Kyokasho N-R"/>
          <w:sz w:val="24"/>
        </w:rPr>
        <w:t>45</w:t>
      </w:r>
      <w:r w:rsidR="005F5419">
        <w:rPr>
          <w:rFonts w:ascii="UD Digi Kyokasho N-R" w:eastAsia="UD Digi Kyokasho N-R" w:hint="eastAsia"/>
          <w:sz w:val="24"/>
        </w:rPr>
        <w:t>〜5</w:t>
      </w:r>
      <w:r w:rsidRPr="0003136B">
        <w:rPr>
          <w:rFonts w:ascii="UD Digi Kyokasho N-R" w:eastAsia="UD Digi Kyokasho N-R" w:hint="eastAsia"/>
          <w:sz w:val="24"/>
        </w:rPr>
        <w:t>0分）</w:t>
      </w:r>
    </w:p>
    <w:tbl>
      <w:tblPr>
        <w:tblStyle w:val="a"/>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8"/>
        <w:gridCol w:w="4390"/>
      </w:tblGrid>
      <w:tr w:rsidR="005F5419" w:rsidRPr="00606BB5" w14:paraId="44FAB32C" w14:textId="77777777" w:rsidTr="005F5419">
        <w:tc>
          <w:tcPr>
            <w:tcW w:w="5108" w:type="dxa"/>
          </w:tcPr>
          <w:p w14:paraId="78624D96" w14:textId="567E47D4" w:rsidR="005F5419" w:rsidRPr="00606BB5" w:rsidRDefault="005F5419" w:rsidP="003A3214">
            <w:pPr>
              <w:ind w:firstLineChars="0" w:firstLine="0"/>
              <w:rPr>
                <w:rFonts w:ascii="UD Digi Kyokasho N-R" w:eastAsia="UD Digi Kyokasho N-R"/>
                <w:sz w:val="20"/>
                <w:szCs w:val="20"/>
              </w:rPr>
            </w:pPr>
            <w:r w:rsidRPr="00606BB5">
              <w:rPr>
                <w:rFonts w:ascii="UD Digi Kyokasho N-R" w:eastAsia="UD Digi Kyokasho N-R" w:hint="eastAsia"/>
                <w:sz w:val="20"/>
                <w:szCs w:val="20"/>
              </w:rPr>
              <w:t>活動内容</w:t>
            </w:r>
          </w:p>
        </w:tc>
        <w:tc>
          <w:tcPr>
            <w:tcW w:w="4390" w:type="dxa"/>
          </w:tcPr>
          <w:p w14:paraId="6E476BAD" w14:textId="333E9BF5" w:rsidR="005F5419" w:rsidRPr="00606BB5" w:rsidRDefault="005F5419" w:rsidP="003A3214">
            <w:pPr>
              <w:ind w:firstLineChars="0" w:firstLine="0"/>
              <w:rPr>
                <w:rFonts w:ascii="UD Digi Kyokasho N-R" w:eastAsia="UD Digi Kyokasho N-R"/>
                <w:sz w:val="20"/>
                <w:szCs w:val="20"/>
              </w:rPr>
            </w:pPr>
            <w:r w:rsidRPr="00606BB5">
              <w:rPr>
                <w:rFonts w:ascii="UD Digi Kyokasho N-R" w:eastAsia="UD Digi Kyokasho N-R" w:hint="eastAsia"/>
                <w:sz w:val="20"/>
                <w:szCs w:val="20"/>
              </w:rPr>
              <w:t>補足・留意点等</w:t>
            </w:r>
          </w:p>
        </w:tc>
      </w:tr>
    </w:tbl>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8"/>
        <w:gridCol w:w="4390"/>
      </w:tblGrid>
      <w:tr w:rsidR="005F5419" w:rsidRPr="00606BB5" w14:paraId="04032203" w14:textId="77777777" w:rsidTr="005F5419">
        <w:tc>
          <w:tcPr>
            <w:tcW w:w="5108" w:type="dxa"/>
          </w:tcPr>
          <w:p w14:paraId="4C2FBAB4" w14:textId="41ED292F" w:rsidR="005F5419" w:rsidRPr="00606BB5" w:rsidRDefault="005F5419" w:rsidP="003A3214">
            <w:pPr>
              <w:ind w:firstLineChars="0" w:firstLine="0"/>
              <w:rPr>
                <w:rFonts w:ascii="UD Digi Kyokasho N-R" w:eastAsia="UD Digi Kyokasho N-R"/>
                <w:sz w:val="20"/>
                <w:szCs w:val="20"/>
                <w:u w:val="single"/>
              </w:rPr>
            </w:pPr>
            <w:r w:rsidRPr="00606BB5">
              <w:rPr>
                <w:rFonts w:ascii="UD Digi Kyokasho N-R" w:eastAsia="UD Digi Kyokasho N-R" w:hint="eastAsia"/>
                <w:sz w:val="20"/>
                <w:szCs w:val="20"/>
                <w:u w:val="single"/>
              </w:rPr>
              <w:lastRenderedPageBreak/>
              <w:t>１．マンガに描かれている問題点を共有する</w:t>
            </w:r>
            <w:r>
              <w:rPr>
                <w:rFonts w:ascii="UD Digi Kyokasho N-R" w:eastAsia="UD Digi Kyokasho N-R" w:hint="eastAsia"/>
                <w:sz w:val="20"/>
                <w:szCs w:val="20"/>
                <w:u w:val="single"/>
              </w:rPr>
              <w:t>。</w:t>
            </w:r>
          </w:p>
          <w:p w14:paraId="5631C238" w14:textId="40DE4B2C" w:rsidR="005F5419" w:rsidRPr="00606BB5" w:rsidRDefault="005F5419" w:rsidP="00427291">
            <w:pPr>
              <w:pStyle w:val="a4"/>
              <w:numPr>
                <w:ilvl w:val="0"/>
                <w:numId w:val="2"/>
              </w:numPr>
              <w:ind w:leftChars="0" w:firstLineChars="0"/>
              <w:rPr>
                <w:rFonts w:ascii="UD Digi Kyokasho N-R" w:eastAsia="UD Digi Kyokasho N-R"/>
                <w:sz w:val="20"/>
                <w:szCs w:val="20"/>
              </w:rPr>
            </w:pPr>
            <w:r>
              <w:rPr>
                <w:rFonts w:ascii="UD Digi Kyokasho N-R" w:eastAsia="UD Digi Kyokasho N-R" w:hint="eastAsia"/>
                <w:sz w:val="20"/>
                <w:szCs w:val="20"/>
              </w:rPr>
              <w:t>いじりとはどういう行為か、いじりと聞いてどういうことを連想するか、日常の中で具体的にどういうことがあるか等について考える。</w:t>
            </w:r>
          </w:p>
          <w:p w14:paraId="325F00BE" w14:textId="6FA6AD93" w:rsidR="005F5419" w:rsidRPr="00606BB5" w:rsidRDefault="005F5419" w:rsidP="00427291">
            <w:pPr>
              <w:pStyle w:val="a4"/>
              <w:numPr>
                <w:ilvl w:val="0"/>
                <w:numId w:val="2"/>
              </w:numPr>
              <w:ind w:leftChars="0" w:firstLineChars="0"/>
              <w:rPr>
                <w:rFonts w:ascii="UD Digi Kyokasho N-R" w:eastAsia="UD Digi Kyokasho N-R"/>
                <w:sz w:val="20"/>
                <w:szCs w:val="20"/>
              </w:rPr>
            </w:pPr>
            <w:r w:rsidRPr="00606BB5">
              <w:rPr>
                <w:rFonts w:ascii="UD Digi Kyokasho N-R" w:eastAsia="UD Digi Kyokasho N-R" w:hint="eastAsia"/>
                <w:sz w:val="20"/>
                <w:szCs w:val="20"/>
              </w:rPr>
              <w:t>教材「</w:t>
            </w:r>
            <w:r>
              <w:rPr>
                <w:rFonts w:ascii="UD Digi Kyokasho N-R" w:eastAsia="UD Digi Kyokasho N-R" w:hint="eastAsia"/>
                <w:sz w:val="20"/>
                <w:szCs w:val="20"/>
              </w:rPr>
              <w:t>いじりといじめ、どう違う</w:t>
            </w:r>
            <w:r w:rsidRPr="00606BB5">
              <w:rPr>
                <w:rFonts w:ascii="UD Digi Kyokasho N-R" w:eastAsia="UD Digi Kyokasho N-R" w:hint="eastAsia"/>
                <w:sz w:val="20"/>
                <w:szCs w:val="20"/>
              </w:rPr>
              <w:t>？」を視聴する。</w:t>
            </w:r>
          </w:p>
          <w:p w14:paraId="76850636" w14:textId="77777777" w:rsidR="005F5419" w:rsidRPr="00606BB5" w:rsidRDefault="005F5419" w:rsidP="00427291">
            <w:pPr>
              <w:pStyle w:val="a4"/>
              <w:numPr>
                <w:ilvl w:val="0"/>
                <w:numId w:val="2"/>
              </w:numPr>
              <w:ind w:leftChars="0" w:firstLineChars="0"/>
              <w:rPr>
                <w:rFonts w:ascii="UD Digi Kyokasho N-R" w:eastAsia="UD Digi Kyokasho N-R"/>
                <w:sz w:val="20"/>
                <w:szCs w:val="20"/>
              </w:rPr>
            </w:pPr>
            <w:r w:rsidRPr="00606BB5">
              <w:rPr>
                <w:rFonts w:ascii="UD Digi Kyokasho N-R" w:eastAsia="UD Digi Kyokasho N-R" w:hint="eastAsia"/>
                <w:sz w:val="20"/>
                <w:szCs w:val="20"/>
              </w:rPr>
              <w:t>教材の内容や問題点をおさえる。</w:t>
            </w:r>
          </w:p>
          <w:p w14:paraId="47DDB151" w14:textId="32E2745C" w:rsidR="005F5419" w:rsidRPr="00606BB5" w:rsidRDefault="005F5419" w:rsidP="00427291">
            <w:pPr>
              <w:pStyle w:val="a4"/>
              <w:numPr>
                <w:ilvl w:val="1"/>
                <w:numId w:val="2"/>
              </w:numPr>
              <w:ind w:leftChars="0" w:firstLineChars="0"/>
              <w:rPr>
                <w:rFonts w:ascii="UD Digi Kyokasho N-R" w:eastAsia="UD Digi Kyokasho N-R"/>
                <w:sz w:val="20"/>
                <w:szCs w:val="20"/>
              </w:rPr>
            </w:pPr>
            <w:r w:rsidRPr="00606BB5">
              <w:rPr>
                <w:rFonts w:ascii="UD Digi Kyokasho N-R" w:eastAsia="UD Digi Kyokasho N-R" w:hint="eastAsia"/>
                <w:sz w:val="20"/>
                <w:szCs w:val="20"/>
              </w:rPr>
              <w:t>小グループで、教材を視聴した感想をざっくばらんに話し合う。</w:t>
            </w:r>
          </w:p>
          <w:p w14:paraId="22C8E841" w14:textId="55428A1B" w:rsidR="005F5419" w:rsidRPr="00606BB5" w:rsidRDefault="005F5419" w:rsidP="00427291">
            <w:pPr>
              <w:pStyle w:val="a4"/>
              <w:numPr>
                <w:ilvl w:val="1"/>
                <w:numId w:val="2"/>
              </w:numPr>
              <w:ind w:leftChars="0" w:firstLineChars="0"/>
              <w:rPr>
                <w:rFonts w:ascii="UD Digi Kyokasho N-R" w:eastAsia="UD Digi Kyokasho N-R"/>
                <w:sz w:val="20"/>
                <w:szCs w:val="20"/>
              </w:rPr>
            </w:pPr>
            <w:r>
              <w:rPr>
                <w:rFonts w:ascii="UD Digi Kyokasho N-R" w:eastAsia="UD Digi Kyokasho N-R" w:hint="eastAsia"/>
                <w:sz w:val="20"/>
                <w:szCs w:val="20"/>
              </w:rPr>
              <w:t>どのような問題が生じているのか（ジュン</w:t>
            </w:r>
            <w:r w:rsidRPr="00606BB5">
              <w:rPr>
                <w:rFonts w:ascii="UD Digi Kyokasho N-R" w:eastAsia="UD Digi Kyokasho N-R" w:hint="eastAsia"/>
                <w:sz w:val="20"/>
                <w:szCs w:val="20"/>
              </w:rPr>
              <w:t>さんは何にこまっているのか？</w:t>
            </w:r>
            <w:r>
              <w:rPr>
                <w:rFonts w:ascii="UD Digi Kyokasho N-R" w:eastAsia="UD Digi Kyokasho N-R" w:hint="eastAsia"/>
                <w:sz w:val="20"/>
                <w:szCs w:val="20"/>
              </w:rPr>
              <w:t>）</w:t>
            </w:r>
            <w:r w:rsidRPr="00606BB5">
              <w:rPr>
                <w:rFonts w:ascii="UD Digi Kyokasho N-R" w:eastAsia="UD Digi Kyokasho N-R" w:hint="eastAsia"/>
                <w:sz w:val="20"/>
                <w:szCs w:val="20"/>
              </w:rPr>
              <w:t>を確認する。</w:t>
            </w:r>
          </w:p>
        </w:tc>
        <w:tc>
          <w:tcPr>
            <w:tcW w:w="4390" w:type="dxa"/>
          </w:tcPr>
          <w:p w14:paraId="4235E121" w14:textId="77777777" w:rsidR="005F5419" w:rsidRPr="00606BB5" w:rsidRDefault="005F5419" w:rsidP="003A3214">
            <w:pPr>
              <w:ind w:firstLineChars="0" w:firstLine="0"/>
              <w:rPr>
                <w:rFonts w:ascii="UD Digi Kyokasho N-R" w:eastAsia="UD Digi Kyokasho N-R"/>
                <w:sz w:val="20"/>
                <w:szCs w:val="20"/>
              </w:rPr>
            </w:pPr>
          </w:p>
          <w:p w14:paraId="4E0AB65F" w14:textId="15C797E4" w:rsidR="005F5419" w:rsidRPr="00606BB5" w:rsidRDefault="005F5419" w:rsidP="00427291">
            <w:pPr>
              <w:pStyle w:val="a4"/>
              <w:numPr>
                <w:ilvl w:val="0"/>
                <w:numId w:val="3"/>
              </w:numPr>
              <w:ind w:leftChars="0" w:firstLineChars="0"/>
              <w:rPr>
                <w:rFonts w:ascii="UD Digi Kyokasho N-R" w:eastAsia="UD Digi Kyokasho N-R"/>
                <w:sz w:val="20"/>
                <w:szCs w:val="20"/>
              </w:rPr>
            </w:pPr>
            <w:r w:rsidRPr="00606BB5">
              <w:rPr>
                <w:rFonts w:ascii="UD Digi Kyokasho N-R" w:eastAsia="UD Digi Kyokasho N-R" w:hint="eastAsia"/>
                <w:sz w:val="20"/>
                <w:szCs w:val="20"/>
              </w:rPr>
              <w:t>話し合う時間を確保するため、導入にあまり時間をかけず早めに教材を視聴する。</w:t>
            </w:r>
            <w:r>
              <w:rPr>
                <w:rFonts w:ascii="UD Digi Kyokasho N-R" w:eastAsia="UD Digi Kyokasho N-R" w:hint="eastAsia"/>
                <w:sz w:val="20"/>
                <w:szCs w:val="20"/>
              </w:rPr>
              <w:t>導入の話をせず、すぐに教材視聴に入ってもよい。</w:t>
            </w:r>
          </w:p>
          <w:p w14:paraId="1D2F783F" w14:textId="60E66763" w:rsidR="005F5419" w:rsidRDefault="005F5419" w:rsidP="00427291">
            <w:pPr>
              <w:pStyle w:val="a4"/>
              <w:numPr>
                <w:ilvl w:val="0"/>
                <w:numId w:val="3"/>
              </w:numPr>
              <w:ind w:leftChars="0" w:firstLineChars="0"/>
              <w:rPr>
                <w:rFonts w:ascii="UD Digi Kyokasho N-R" w:eastAsia="UD Digi Kyokasho N-R"/>
                <w:sz w:val="20"/>
                <w:szCs w:val="20"/>
              </w:rPr>
            </w:pPr>
            <w:r w:rsidRPr="00606BB5">
              <w:rPr>
                <w:rFonts w:ascii="UD Digi Kyokasho N-R" w:eastAsia="UD Digi Kyokasho N-R" w:hint="eastAsia"/>
                <w:sz w:val="20"/>
                <w:szCs w:val="20"/>
              </w:rPr>
              <w:t>意見を言いやすい雰囲気をつくるよう心がける。</w:t>
            </w:r>
          </w:p>
          <w:p w14:paraId="1082C66E" w14:textId="5F2E895C" w:rsidR="005F5419" w:rsidRPr="0003136B" w:rsidRDefault="005F5419" w:rsidP="0003136B">
            <w:pPr>
              <w:pStyle w:val="a4"/>
              <w:numPr>
                <w:ilvl w:val="0"/>
                <w:numId w:val="3"/>
              </w:numPr>
              <w:ind w:leftChars="0" w:firstLineChars="0"/>
              <w:rPr>
                <w:rFonts w:ascii="UD Digi Kyokasho N-R" w:eastAsia="UD Digi Kyokasho N-R"/>
                <w:sz w:val="20"/>
                <w:szCs w:val="20"/>
              </w:rPr>
            </w:pPr>
            <w:r>
              <w:rPr>
                <w:rFonts w:ascii="UD Digi Kyokasho N-R" w:eastAsia="UD Digi Kyokasho N-R" w:hint="eastAsia"/>
                <w:sz w:val="20"/>
                <w:szCs w:val="20"/>
              </w:rPr>
              <w:t>教材で描かれる問題を「◯◯問題」「◯◯ゲーム」のように客観的に表現させ、本時ではそれらの解決方法を皆で探っていこうという仕方で展開してもよい。</w:t>
            </w:r>
          </w:p>
        </w:tc>
      </w:tr>
      <w:tr w:rsidR="005F5419" w:rsidRPr="00606BB5" w14:paraId="220AB8A5" w14:textId="77777777" w:rsidTr="005F5419">
        <w:tc>
          <w:tcPr>
            <w:tcW w:w="5108" w:type="dxa"/>
          </w:tcPr>
          <w:p w14:paraId="440053E4" w14:textId="02730256" w:rsidR="005F5419" w:rsidRPr="00606BB5" w:rsidRDefault="005F5419" w:rsidP="003A3214">
            <w:pPr>
              <w:ind w:firstLineChars="0" w:firstLine="0"/>
              <w:rPr>
                <w:rFonts w:ascii="UD Digi Kyokasho N-R" w:eastAsia="UD Digi Kyokasho N-R"/>
                <w:sz w:val="20"/>
                <w:szCs w:val="20"/>
                <w:u w:val="single"/>
              </w:rPr>
            </w:pPr>
            <w:r w:rsidRPr="00606BB5">
              <w:rPr>
                <w:rFonts w:ascii="UD Digi Kyokasho N-R" w:eastAsia="UD Digi Kyokasho N-R" w:hint="eastAsia"/>
                <w:sz w:val="20"/>
                <w:szCs w:val="20"/>
                <w:u w:val="single"/>
              </w:rPr>
              <w:t>２．問題</w:t>
            </w:r>
            <w:r>
              <w:rPr>
                <w:rFonts w:ascii="UD Digi Kyokasho N-R" w:eastAsia="UD Digi Kyokasho N-R" w:hint="eastAsia"/>
                <w:sz w:val="20"/>
                <w:szCs w:val="20"/>
                <w:u w:val="single"/>
              </w:rPr>
              <w:t>点</w:t>
            </w:r>
            <w:r w:rsidRPr="00606BB5">
              <w:rPr>
                <w:rFonts w:ascii="UD Digi Kyokasho N-R" w:eastAsia="UD Digi Kyokasho N-R" w:hint="eastAsia"/>
                <w:sz w:val="20"/>
                <w:szCs w:val="20"/>
                <w:u w:val="single"/>
              </w:rPr>
              <w:t>について</w:t>
            </w:r>
            <w:r>
              <w:rPr>
                <w:rFonts w:ascii="UD Digi Kyokasho N-R" w:eastAsia="UD Digi Kyokasho N-R" w:hint="eastAsia"/>
                <w:sz w:val="20"/>
                <w:szCs w:val="20"/>
                <w:u w:val="single"/>
              </w:rPr>
              <w:t>深く</w:t>
            </w:r>
            <w:r w:rsidRPr="00606BB5">
              <w:rPr>
                <w:rFonts w:ascii="UD Digi Kyokasho N-R" w:eastAsia="UD Digi Kyokasho N-R" w:hint="eastAsia"/>
                <w:sz w:val="20"/>
                <w:szCs w:val="20"/>
                <w:u w:val="single"/>
              </w:rPr>
              <w:t>考える</w:t>
            </w:r>
            <w:r>
              <w:rPr>
                <w:rFonts w:ascii="UD Digi Kyokasho N-R" w:eastAsia="UD Digi Kyokasho N-R" w:hint="eastAsia"/>
                <w:sz w:val="20"/>
                <w:szCs w:val="20"/>
                <w:u w:val="single"/>
              </w:rPr>
              <w:t>ために、</w:t>
            </w:r>
            <w:r w:rsidRPr="00F438E3">
              <w:rPr>
                <w:rFonts w:ascii="UD Digi Kyokasho N-R" w:eastAsia="UD Digi Kyokasho N-R" w:hint="eastAsia"/>
                <w:sz w:val="20"/>
                <w:szCs w:val="20"/>
                <w:u w:val="single"/>
              </w:rPr>
              <w:t>登場人物の状況や気持ちを想像する</w:t>
            </w:r>
            <w:r>
              <w:rPr>
                <w:rFonts w:ascii="UD Digi Kyokasho N-R" w:eastAsia="UD Digi Kyokasho N-R" w:hint="eastAsia"/>
                <w:sz w:val="20"/>
                <w:szCs w:val="20"/>
                <w:u w:val="single"/>
              </w:rPr>
              <w:t>。</w:t>
            </w:r>
          </w:p>
          <w:p w14:paraId="227FC7E5" w14:textId="613081C4" w:rsidR="005F5419" w:rsidRPr="00606BB5" w:rsidRDefault="005F5419" w:rsidP="00C3450A">
            <w:pPr>
              <w:pStyle w:val="a4"/>
              <w:numPr>
                <w:ilvl w:val="0"/>
                <w:numId w:val="4"/>
              </w:numPr>
              <w:ind w:leftChars="0" w:firstLineChars="0"/>
              <w:rPr>
                <w:rFonts w:ascii="UD Digi Kyokasho N-R" w:eastAsia="UD Digi Kyokasho N-R"/>
                <w:sz w:val="20"/>
                <w:szCs w:val="20"/>
              </w:rPr>
            </w:pPr>
            <w:r w:rsidRPr="00606BB5">
              <w:rPr>
                <w:rFonts w:ascii="UD Digi Kyokasho N-R" w:eastAsia="UD Digi Kyokasho N-R" w:hint="eastAsia"/>
                <w:sz w:val="20"/>
                <w:szCs w:val="20"/>
              </w:rPr>
              <w:t>Q：</w:t>
            </w:r>
            <w:r w:rsidRPr="00606BB5">
              <w:rPr>
                <w:rFonts w:ascii="UD Digi Kyokasho N-R" w:eastAsia="UD Digi Kyokasho N-R" w:hint="eastAsia"/>
                <w:sz w:val="20"/>
                <w:szCs w:val="20"/>
                <w:u w:val="dotted"/>
              </w:rPr>
              <w:t>あなたが</w:t>
            </w:r>
            <w:r>
              <w:rPr>
                <w:rFonts w:ascii="UD Digi Kyokasho N-R" w:eastAsia="UD Digi Kyokasho N-R" w:hint="eastAsia"/>
                <w:sz w:val="20"/>
                <w:szCs w:val="20"/>
                <w:u w:val="dotted"/>
              </w:rPr>
              <w:t>ジュン</w:t>
            </w:r>
            <w:r w:rsidRPr="00606BB5">
              <w:rPr>
                <w:rFonts w:ascii="UD Digi Kyokasho N-R" w:eastAsia="UD Digi Kyokasho N-R" w:hint="eastAsia"/>
                <w:sz w:val="20"/>
                <w:szCs w:val="20"/>
                <w:u w:val="dotted"/>
              </w:rPr>
              <w:t>さんだったら、このあとどうしますか？　自分の考えに近いものを次の選択肢から選んで、理由も書いてください。</w:t>
            </w:r>
          </w:p>
          <w:p w14:paraId="3CCEFD97" w14:textId="70658AA7" w:rsidR="005F5419" w:rsidRPr="00606BB5" w:rsidRDefault="005F5419" w:rsidP="00C3450A">
            <w:pPr>
              <w:pStyle w:val="a4"/>
              <w:numPr>
                <w:ilvl w:val="2"/>
                <w:numId w:val="4"/>
              </w:numPr>
              <w:ind w:leftChars="0" w:firstLineChars="0"/>
              <w:rPr>
                <w:rFonts w:ascii="UD Digi Kyokasho N-R" w:eastAsia="UD Digi Kyokasho N-R"/>
                <w:sz w:val="20"/>
                <w:szCs w:val="20"/>
              </w:rPr>
            </w:pPr>
            <w:r w:rsidRPr="00606BB5">
              <w:rPr>
                <w:rFonts w:ascii="UD Digi Kyokasho N-R" w:eastAsia="UD Digi Kyokasho N-R" w:hint="eastAsia"/>
                <w:sz w:val="20"/>
                <w:szCs w:val="20"/>
              </w:rPr>
              <w:t>A：</w:t>
            </w:r>
            <w:r>
              <w:rPr>
                <w:rFonts w:ascii="UD Digi Kyokasho N-R" w:eastAsia="UD Digi Kyokasho N-R" w:hint="eastAsia"/>
                <w:sz w:val="20"/>
                <w:szCs w:val="20"/>
              </w:rPr>
              <w:t>いじられキャラを受け入れる</w:t>
            </w:r>
          </w:p>
          <w:p w14:paraId="08B38C6C" w14:textId="6BE6EAAD" w:rsidR="005F5419" w:rsidRPr="00606BB5" w:rsidRDefault="005F5419" w:rsidP="00C3450A">
            <w:pPr>
              <w:pStyle w:val="a4"/>
              <w:numPr>
                <w:ilvl w:val="2"/>
                <w:numId w:val="4"/>
              </w:numPr>
              <w:ind w:leftChars="0" w:firstLineChars="0"/>
              <w:rPr>
                <w:rFonts w:ascii="UD Digi Kyokasho N-R" w:eastAsia="UD Digi Kyokasho N-R"/>
                <w:sz w:val="20"/>
                <w:szCs w:val="20"/>
              </w:rPr>
            </w:pPr>
            <w:r w:rsidRPr="00606BB5">
              <w:rPr>
                <w:rFonts w:ascii="UD Digi Kyokasho N-R" w:eastAsia="UD Digi Kyokasho N-R" w:hint="eastAsia"/>
                <w:sz w:val="20"/>
                <w:szCs w:val="20"/>
              </w:rPr>
              <w:t>B：</w:t>
            </w:r>
            <w:r>
              <w:rPr>
                <w:rFonts w:ascii="UD Digi Kyokasho N-R" w:eastAsia="UD Digi Kyokasho N-R" w:hint="eastAsia"/>
                <w:sz w:val="20"/>
                <w:szCs w:val="20"/>
              </w:rPr>
              <w:t>「いじるのは止めて」と訴える。</w:t>
            </w:r>
          </w:p>
          <w:p w14:paraId="146D6A77" w14:textId="58B04F05" w:rsidR="005F5419" w:rsidRPr="00606BB5" w:rsidRDefault="005F5419" w:rsidP="00C3450A">
            <w:pPr>
              <w:pStyle w:val="a4"/>
              <w:numPr>
                <w:ilvl w:val="0"/>
                <w:numId w:val="4"/>
              </w:numPr>
              <w:ind w:leftChars="0" w:firstLineChars="0"/>
              <w:rPr>
                <w:rFonts w:ascii="UD Digi Kyokasho N-R" w:eastAsia="UD Digi Kyokasho N-R"/>
                <w:sz w:val="20"/>
                <w:szCs w:val="20"/>
              </w:rPr>
            </w:pPr>
            <w:r w:rsidRPr="00606BB5">
              <w:rPr>
                <w:rFonts w:ascii="UD Digi Kyokasho N-R" w:eastAsia="UD Digi Kyokasho N-R" w:hint="eastAsia"/>
                <w:sz w:val="20"/>
                <w:szCs w:val="20"/>
              </w:rPr>
              <w:t>個人の考え（選択と理由）をノートに書く。</w:t>
            </w:r>
          </w:p>
          <w:p w14:paraId="7ED45E43" w14:textId="0AFF7D60" w:rsidR="005F5419" w:rsidRPr="00606BB5" w:rsidRDefault="005F5419" w:rsidP="00C3450A">
            <w:pPr>
              <w:pStyle w:val="a4"/>
              <w:numPr>
                <w:ilvl w:val="0"/>
                <w:numId w:val="4"/>
              </w:numPr>
              <w:ind w:leftChars="0" w:firstLineChars="0"/>
              <w:rPr>
                <w:rFonts w:ascii="UD Digi Kyokasho N-R" w:eastAsia="UD Digi Kyokasho N-R"/>
                <w:sz w:val="20"/>
                <w:szCs w:val="20"/>
              </w:rPr>
            </w:pPr>
            <w:r w:rsidRPr="00606BB5">
              <w:rPr>
                <w:rFonts w:ascii="UD Digi Kyokasho N-R" w:eastAsia="UD Digi Kyokasho N-R" w:hint="eastAsia"/>
                <w:sz w:val="20"/>
                <w:szCs w:val="20"/>
              </w:rPr>
              <w:t>挙手等により、選択肢を選んだ人数（</w:t>
            </w:r>
            <w:r>
              <w:rPr>
                <w:rFonts w:ascii="UD Digi Kyokasho N-R" w:eastAsia="UD Digi Kyokasho N-R" w:hint="eastAsia"/>
                <w:sz w:val="20"/>
                <w:szCs w:val="20"/>
              </w:rPr>
              <w:t>今の</w:t>
            </w:r>
            <w:r w:rsidRPr="00606BB5">
              <w:rPr>
                <w:rFonts w:ascii="UD Digi Kyokasho N-R" w:eastAsia="UD Digi Kyokasho N-R" w:hint="eastAsia"/>
                <w:sz w:val="20"/>
                <w:szCs w:val="20"/>
              </w:rPr>
              <w:t>クラスの状況）を把握する。</w:t>
            </w:r>
          </w:p>
          <w:p w14:paraId="36599525" w14:textId="7603A3A7" w:rsidR="005F5419" w:rsidRPr="00606BB5" w:rsidRDefault="005F5419" w:rsidP="00C3450A">
            <w:pPr>
              <w:pStyle w:val="a4"/>
              <w:numPr>
                <w:ilvl w:val="0"/>
                <w:numId w:val="4"/>
              </w:numPr>
              <w:ind w:leftChars="0" w:firstLineChars="0"/>
              <w:rPr>
                <w:rFonts w:ascii="UD Digi Kyokasho N-R" w:eastAsia="UD Digi Kyokasho N-R"/>
                <w:sz w:val="20"/>
                <w:szCs w:val="20"/>
              </w:rPr>
            </w:pPr>
            <w:r w:rsidRPr="00606BB5">
              <w:rPr>
                <w:rFonts w:ascii="UD Digi Kyokasho N-R" w:eastAsia="UD Digi Kyokasho N-R" w:hint="eastAsia"/>
                <w:sz w:val="20"/>
                <w:szCs w:val="20"/>
              </w:rPr>
              <w:t>小グループで、それぞれの意見について話し合う。</w:t>
            </w:r>
          </w:p>
        </w:tc>
        <w:tc>
          <w:tcPr>
            <w:tcW w:w="4390" w:type="dxa"/>
          </w:tcPr>
          <w:p w14:paraId="70C2ED93" w14:textId="77777777" w:rsidR="005F5419" w:rsidRPr="00606BB5" w:rsidRDefault="005F5419" w:rsidP="003A3214">
            <w:pPr>
              <w:ind w:firstLineChars="0" w:firstLine="0"/>
              <w:rPr>
                <w:rFonts w:ascii="UD Digi Kyokasho N-R" w:eastAsia="UD Digi Kyokasho N-R"/>
                <w:sz w:val="20"/>
                <w:szCs w:val="20"/>
              </w:rPr>
            </w:pPr>
          </w:p>
          <w:p w14:paraId="621ED2FF" w14:textId="326C89D6" w:rsidR="005F5419" w:rsidRPr="00606BB5" w:rsidRDefault="005F5419" w:rsidP="004E40FF">
            <w:pPr>
              <w:pStyle w:val="a4"/>
              <w:numPr>
                <w:ilvl w:val="0"/>
                <w:numId w:val="4"/>
              </w:numPr>
              <w:ind w:leftChars="0" w:firstLineChars="0"/>
              <w:rPr>
                <w:rFonts w:ascii="UD Digi Kyokasho N-R" w:eastAsia="UD Digi Kyokasho N-R"/>
                <w:sz w:val="20"/>
                <w:szCs w:val="20"/>
              </w:rPr>
            </w:pPr>
            <w:r w:rsidRPr="00606BB5">
              <w:rPr>
                <w:rFonts w:ascii="UD Digi Kyokasho N-R" w:eastAsia="UD Digi Kyokasho N-R" w:hint="eastAsia"/>
                <w:sz w:val="20"/>
                <w:szCs w:val="20"/>
              </w:rPr>
              <w:t>クラスの状況に応じて、選択肢を子どもたちに提案させたり、「</w:t>
            </w:r>
            <w:r>
              <w:rPr>
                <w:rFonts w:ascii="UD Digi Kyokasho N-R" w:eastAsia="UD Digi Kyokasho N-R"/>
                <w:sz w:val="20"/>
                <w:szCs w:val="20"/>
              </w:rPr>
              <w:t>C</w:t>
            </w:r>
            <w:r w:rsidRPr="00606BB5">
              <w:rPr>
                <w:rFonts w:ascii="UD Digi Kyokasho N-R" w:eastAsia="UD Digi Kyokasho N-R" w:hint="eastAsia"/>
                <w:sz w:val="20"/>
                <w:szCs w:val="20"/>
              </w:rPr>
              <w:t>：その他」という選択肢を追加したり、選択肢を用いず自由に議論をさせたりしてもよい。</w:t>
            </w:r>
          </w:p>
          <w:p w14:paraId="7B75CAF3" w14:textId="77777777" w:rsidR="005F5419" w:rsidRDefault="005F5419" w:rsidP="004E40FF">
            <w:pPr>
              <w:pStyle w:val="a4"/>
              <w:numPr>
                <w:ilvl w:val="0"/>
                <w:numId w:val="4"/>
              </w:numPr>
              <w:ind w:leftChars="0" w:firstLineChars="0"/>
              <w:rPr>
                <w:rFonts w:ascii="UD Digi Kyokasho N-R" w:eastAsia="UD Digi Kyokasho N-R"/>
                <w:sz w:val="20"/>
                <w:szCs w:val="20"/>
              </w:rPr>
            </w:pPr>
            <w:r w:rsidRPr="00606BB5">
              <w:rPr>
                <w:rFonts w:ascii="UD Digi Kyokasho N-R" w:eastAsia="UD Digi Kyokasho N-R" w:hint="eastAsia"/>
                <w:sz w:val="20"/>
                <w:szCs w:val="20"/>
              </w:rPr>
              <w:t>クラスの状況によっては、「</w:t>
            </w:r>
            <w:r>
              <w:rPr>
                <w:rFonts w:ascii="UD Digi Kyokasho N-R" w:eastAsia="UD Digi Kyokasho N-R" w:hint="eastAsia"/>
                <w:sz w:val="20"/>
                <w:szCs w:val="20"/>
              </w:rPr>
              <w:t>ジュン</w:t>
            </w:r>
            <w:r w:rsidRPr="00606BB5">
              <w:rPr>
                <w:rFonts w:ascii="UD Digi Kyokasho N-R" w:eastAsia="UD Digi Kyokasho N-R" w:hint="eastAsia"/>
                <w:sz w:val="20"/>
                <w:szCs w:val="20"/>
              </w:rPr>
              <w:t>さんはどちらを選ぶでしょうか」に変えてもよい。</w:t>
            </w:r>
          </w:p>
          <w:p w14:paraId="25BB6B29" w14:textId="07C62D8F" w:rsidR="005F5419" w:rsidRPr="00606BB5" w:rsidRDefault="005F5419" w:rsidP="004E40FF">
            <w:pPr>
              <w:pStyle w:val="a4"/>
              <w:numPr>
                <w:ilvl w:val="0"/>
                <w:numId w:val="4"/>
              </w:numPr>
              <w:ind w:leftChars="0" w:firstLineChars="0"/>
              <w:rPr>
                <w:rFonts w:ascii="UD Digi Kyokasho N-R" w:eastAsia="UD Digi Kyokasho N-R"/>
                <w:sz w:val="20"/>
                <w:szCs w:val="20"/>
              </w:rPr>
            </w:pPr>
            <w:r>
              <w:rPr>
                <w:rFonts w:ascii="UD Digi Kyokasho N-R" w:eastAsia="UD Digi Kyokasho N-R" w:hint="eastAsia"/>
                <w:sz w:val="20"/>
                <w:szCs w:val="20"/>
              </w:rPr>
              <w:t>小グループでの話し合いなどを取り入れ、ひとりひとりが「話す・聞く」時間の総量を増やせるよう留意する。</w:t>
            </w:r>
          </w:p>
        </w:tc>
      </w:tr>
      <w:tr w:rsidR="005F5419" w:rsidRPr="00606BB5" w14:paraId="2EE9899B" w14:textId="77777777" w:rsidTr="005F5419">
        <w:tc>
          <w:tcPr>
            <w:tcW w:w="5108" w:type="dxa"/>
          </w:tcPr>
          <w:p w14:paraId="114B2ED1" w14:textId="7C0A66B7" w:rsidR="005F5419" w:rsidRPr="00606BB5" w:rsidRDefault="005F5419" w:rsidP="003A3214">
            <w:pPr>
              <w:ind w:firstLineChars="0" w:firstLine="0"/>
              <w:rPr>
                <w:rFonts w:ascii="UD Digi Kyokasho N-R" w:eastAsia="UD Digi Kyokasho N-R"/>
                <w:sz w:val="20"/>
                <w:szCs w:val="20"/>
                <w:u w:val="single"/>
              </w:rPr>
            </w:pPr>
            <w:r w:rsidRPr="00606BB5">
              <w:rPr>
                <w:rFonts w:ascii="UD Digi Kyokasho N-R" w:eastAsia="UD Digi Kyokasho N-R" w:hint="eastAsia"/>
                <w:sz w:val="20"/>
                <w:szCs w:val="20"/>
                <w:u w:val="single"/>
              </w:rPr>
              <w:t>３．</w:t>
            </w:r>
            <w:r>
              <w:rPr>
                <w:rFonts w:ascii="UD Digi Kyokasho N-R" w:eastAsia="UD Digi Kyokasho N-R" w:hint="eastAsia"/>
                <w:sz w:val="20"/>
                <w:szCs w:val="20"/>
                <w:u w:val="single"/>
              </w:rPr>
              <w:t>クラス全体で、問題点について多面的・多角的に考える。</w:t>
            </w:r>
          </w:p>
          <w:p w14:paraId="313D319C" w14:textId="3D34D22A" w:rsidR="005F5419" w:rsidRPr="00606BB5" w:rsidRDefault="005F5419" w:rsidP="00C44D62">
            <w:pPr>
              <w:pStyle w:val="a4"/>
              <w:numPr>
                <w:ilvl w:val="0"/>
                <w:numId w:val="6"/>
              </w:numPr>
              <w:ind w:leftChars="0" w:firstLineChars="0"/>
              <w:rPr>
                <w:rFonts w:ascii="UD Digi Kyokasho N-R" w:eastAsia="UD Digi Kyokasho N-R"/>
                <w:sz w:val="20"/>
                <w:szCs w:val="20"/>
              </w:rPr>
            </w:pPr>
            <w:r w:rsidRPr="00606BB5">
              <w:rPr>
                <w:rFonts w:ascii="UD Digi Kyokasho N-R" w:eastAsia="UD Digi Kyokasho N-R" w:hint="eastAsia"/>
                <w:sz w:val="20"/>
                <w:szCs w:val="20"/>
              </w:rPr>
              <w:t>クラス全体に対して、個人の意見を発表する。</w:t>
            </w:r>
          </w:p>
          <w:p w14:paraId="3D5B79C5" w14:textId="085F6A2E" w:rsidR="005F5419" w:rsidRPr="0099661B" w:rsidRDefault="005F5419" w:rsidP="0099661B">
            <w:pPr>
              <w:pStyle w:val="a4"/>
              <w:numPr>
                <w:ilvl w:val="2"/>
                <w:numId w:val="6"/>
              </w:numPr>
              <w:ind w:firstLineChars="0"/>
              <w:rPr>
                <w:rFonts w:ascii="UD Digi Kyokasho N-R" w:eastAsia="UD Digi Kyokasho N-R"/>
                <w:sz w:val="20"/>
                <w:szCs w:val="20"/>
              </w:rPr>
            </w:pPr>
            <w:r>
              <w:rPr>
                <w:rFonts w:ascii="UD Digi Kyokasho N-R" w:eastAsia="UD Digi Kyokasho N-R" w:hint="eastAsia"/>
                <w:sz w:val="20"/>
                <w:szCs w:val="20"/>
              </w:rPr>
              <w:t>例）</w:t>
            </w:r>
            <w:r w:rsidRPr="0099661B">
              <w:rPr>
                <w:rFonts w:ascii="UD Digi Kyokasho N-R" w:eastAsia="UD Digi Kyokasho N-R"/>
                <w:sz w:val="20"/>
                <w:szCs w:val="20"/>
              </w:rPr>
              <w:t>嫌なことや嫌だとはっきり言うべき、いじられキャラでいるのも悪くない、空気を悪くするのでキャラを受け入れる、いじる側が気づくべき</w:t>
            </w:r>
            <w:r w:rsidRPr="0099661B">
              <w:rPr>
                <w:rFonts w:ascii="UD Digi Kyokasho N-R" w:eastAsia="UD Digi Kyokasho N-R" w:hint="eastAsia"/>
                <w:sz w:val="20"/>
                <w:szCs w:val="20"/>
              </w:rPr>
              <w:t>、等</w:t>
            </w:r>
          </w:p>
          <w:p w14:paraId="656A4620" w14:textId="5B50629A" w:rsidR="005F5419" w:rsidRPr="00606BB5" w:rsidRDefault="005F5419" w:rsidP="009E0887">
            <w:pPr>
              <w:pStyle w:val="a4"/>
              <w:numPr>
                <w:ilvl w:val="0"/>
                <w:numId w:val="6"/>
              </w:numPr>
              <w:ind w:leftChars="0" w:firstLineChars="0"/>
              <w:rPr>
                <w:rFonts w:ascii="UD Digi Kyokasho N-R" w:eastAsia="UD Digi Kyokasho N-R"/>
                <w:sz w:val="20"/>
                <w:szCs w:val="20"/>
              </w:rPr>
            </w:pPr>
            <w:r w:rsidRPr="00606BB5">
              <w:rPr>
                <w:rFonts w:ascii="UD Digi Kyokasho N-R" w:eastAsia="UD Digi Kyokasho N-R" w:hint="eastAsia"/>
                <w:sz w:val="20"/>
                <w:szCs w:val="20"/>
              </w:rPr>
              <w:t>発表された意見をもとにして、クラスの状況に応じて話し合いを深める。</w:t>
            </w:r>
            <w:r>
              <w:rPr>
                <w:rFonts w:ascii="UD Digi Kyokasho N-R" w:eastAsia="UD Digi Kyokasho N-R"/>
                <w:sz w:val="20"/>
                <w:szCs w:val="20"/>
              </w:rPr>
              <w:br/>
            </w:r>
            <w:r>
              <w:rPr>
                <w:rFonts w:ascii="UD Digi Kyokasho N-R" w:eastAsia="UD Digi Kyokasho N-R" w:hint="eastAsia"/>
                <w:sz w:val="20"/>
                <w:szCs w:val="20"/>
              </w:rPr>
              <w:t>例）</w:t>
            </w:r>
          </w:p>
          <w:p w14:paraId="54C8DEFE" w14:textId="4615A427" w:rsidR="005F5419" w:rsidRPr="00606BB5" w:rsidRDefault="005F5419" w:rsidP="009E0887">
            <w:pPr>
              <w:pStyle w:val="a4"/>
              <w:numPr>
                <w:ilvl w:val="1"/>
                <w:numId w:val="6"/>
              </w:numPr>
              <w:ind w:leftChars="0" w:firstLineChars="0"/>
              <w:rPr>
                <w:rFonts w:ascii="UD Digi Kyokasho N-R" w:eastAsia="UD Digi Kyokasho N-R"/>
                <w:sz w:val="20"/>
                <w:szCs w:val="20"/>
              </w:rPr>
            </w:pPr>
            <w:r w:rsidRPr="00606BB5">
              <w:rPr>
                <w:rFonts w:ascii="UD Digi Kyokasho N-R" w:eastAsia="UD Digi Kyokasho N-R" w:hint="eastAsia"/>
                <w:sz w:val="20"/>
                <w:szCs w:val="20"/>
              </w:rPr>
              <w:t>上記＜話し合いのポイント＞にある論点を参考にして意見を掘り下げる。</w:t>
            </w:r>
          </w:p>
          <w:p w14:paraId="5BFD3872" w14:textId="1B058D9F" w:rsidR="005F5419" w:rsidRPr="00606BB5" w:rsidRDefault="005F5419" w:rsidP="0036739D">
            <w:pPr>
              <w:pStyle w:val="a4"/>
              <w:numPr>
                <w:ilvl w:val="1"/>
                <w:numId w:val="6"/>
              </w:numPr>
              <w:ind w:leftChars="0" w:firstLineChars="0"/>
              <w:rPr>
                <w:rFonts w:ascii="UD Digi Kyokasho N-R" w:eastAsia="UD Digi Kyokasho N-R"/>
                <w:sz w:val="20"/>
                <w:szCs w:val="20"/>
              </w:rPr>
            </w:pPr>
            <w:r w:rsidRPr="00606BB5">
              <w:rPr>
                <w:rFonts w:ascii="UD Digi Kyokasho N-R" w:eastAsia="UD Digi Kyokasho N-R" w:hint="eastAsia"/>
                <w:sz w:val="20"/>
                <w:szCs w:val="20"/>
              </w:rPr>
              <w:t>自分とは違う選択をした人に対して、聞いてみたいことや伝えたいことはあるか考える。異なる意見であっても理解できる面はあるか、わりきれない思いに共感できるかといったことを考える。</w:t>
            </w:r>
          </w:p>
          <w:p w14:paraId="60E1E2AC" w14:textId="77777777" w:rsidR="005F5419" w:rsidRDefault="005F5419" w:rsidP="0036739D">
            <w:pPr>
              <w:pStyle w:val="a4"/>
              <w:numPr>
                <w:ilvl w:val="1"/>
                <w:numId w:val="6"/>
              </w:numPr>
              <w:ind w:leftChars="0" w:firstLineChars="0"/>
              <w:rPr>
                <w:rFonts w:ascii="UD Digi Kyokasho N-R" w:eastAsia="UD Digi Kyokasho N-R"/>
                <w:sz w:val="20"/>
                <w:szCs w:val="20"/>
              </w:rPr>
            </w:pPr>
            <w:r w:rsidRPr="00606BB5">
              <w:rPr>
                <w:rFonts w:ascii="UD Digi Kyokasho N-R" w:eastAsia="UD Digi Kyokasho N-R" w:hint="eastAsia"/>
                <w:sz w:val="20"/>
                <w:szCs w:val="20"/>
              </w:rPr>
              <w:lastRenderedPageBreak/>
              <w:t>他者の意見を聞いた上で、改めて選択肢について考える。なぜ意見が変容したか／しなかったかを考える。</w:t>
            </w:r>
          </w:p>
          <w:p w14:paraId="772DB19A" w14:textId="62834459" w:rsidR="005F5419" w:rsidRPr="00606BB5" w:rsidRDefault="005F5419" w:rsidP="0036739D">
            <w:pPr>
              <w:pStyle w:val="a4"/>
              <w:numPr>
                <w:ilvl w:val="1"/>
                <w:numId w:val="6"/>
              </w:numPr>
              <w:ind w:leftChars="0" w:firstLineChars="0"/>
              <w:rPr>
                <w:rFonts w:ascii="UD Digi Kyokasho N-R" w:eastAsia="UD Digi Kyokasho N-R"/>
                <w:sz w:val="20"/>
                <w:szCs w:val="20"/>
              </w:rPr>
            </w:pPr>
            <w:r>
              <w:rPr>
                <w:rFonts w:ascii="UD Digi Kyokasho N-R" w:eastAsia="UD Digi Kyokasho N-R" w:hint="eastAsia"/>
                <w:sz w:val="20"/>
                <w:szCs w:val="20"/>
              </w:rPr>
              <w:t>教材における問題はどう解決しうるか、具体策を考える。</w:t>
            </w:r>
          </w:p>
        </w:tc>
        <w:tc>
          <w:tcPr>
            <w:tcW w:w="4390" w:type="dxa"/>
          </w:tcPr>
          <w:p w14:paraId="4AAEE2A3" w14:textId="10AA49BF" w:rsidR="005F5419" w:rsidRDefault="005F5419" w:rsidP="003A3214">
            <w:pPr>
              <w:ind w:firstLineChars="0" w:firstLine="0"/>
              <w:rPr>
                <w:rFonts w:ascii="UD Digi Kyokasho N-R" w:eastAsia="UD Digi Kyokasho N-R"/>
                <w:sz w:val="20"/>
                <w:szCs w:val="20"/>
              </w:rPr>
            </w:pPr>
          </w:p>
          <w:p w14:paraId="6FDBD311" w14:textId="77777777" w:rsidR="005F5419" w:rsidRPr="00606BB5" w:rsidRDefault="005F5419" w:rsidP="003A3214">
            <w:pPr>
              <w:ind w:firstLineChars="0" w:firstLine="0"/>
              <w:rPr>
                <w:rFonts w:ascii="UD Digi Kyokasho N-R" w:eastAsia="UD Digi Kyokasho N-R"/>
                <w:sz w:val="20"/>
                <w:szCs w:val="20"/>
              </w:rPr>
            </w:pPr>
          </w:p>
          <w:p w14:paraId="57E4AB0E" w14:textId="5867BD22" w:rsidR="005F5419" w:rsidRPr="0003136B" w:rsidRDefault="005F5419" w:rsidP="0003136B">
            <w:pPr>
              <w:pStyle w:val="a4"/>
              <w:numPr>
                <w:ilvl w:val="0"/>
                <w:numId w:val="6"/>
              </w:numPr>
              <w:ind w:leftChars="0" w:firstLineChars="0"/>
              <w:rPr>
                <w:rFonts w:ascii="UD Digi Kyokasho N-R" w:eastAsia="UD Digi Kyokasho N-R"/>
                <w:sz w:val="20"/>
                <w:szCs w:val="20"/>
              </w:rPr>
            </w:pPr>
            <w:r w:rsidRPr="00606BB5">
              <w:rPr>
                <w:rFonts w:ascii="UD Digi Kyokasho N-R" w:eastAsia="UD Digi Kyokasho N-R" w:hint="eastAsia"/>
                <w:sz w:val="20"/>
                <w:szCs w:val="20"/>
              </w:rPr>
              <w:t>問題に対する様々な考えや論点があることをおさえられるようにする。</w:t>
            </w:r>
          </w:p>
          <w:p w14:paraId="6BEF6DC6" w14:textId="0AFAF063" w:rsidR="005F5419" w:rsidRDefault="005F5419" w:rsidP="009E0887">
            <w:pPr>
              <w:pStyle w:val="a4"/>
              <w:numPr>
                <w:ilvl w:val="0"/>
                <w:numId w:val="6"/>
              </w:numPr>
              <w:ind w:leftChars="0" w:firstLineChars="0"/>
              <w:rPr>
                <w:rFonts w:ascii="UD Digi Kyokasho N-R" w:eastAsia="UD Digi Kyokasho N-R"/>
                <w:sz w:val="20"/>
                <w:szCs w:val="20"/>
              </w:rPr>
            </w:pPr>
            <w:r w:rsidRPr="00606BB5">
              <w:rPr>
                <w:rFonts w:ascii="UD Digi Kyokasho N-R" w:eastAsia="UD Digi Kyokasho N-R" w:hint="eastAsia"/>
                <w:sz w:val="20"/>
                <w:szCs w:val="20"/>
              </w:rPr>
              <w:t>発表者に対して、選択の背後にある価値観を確認したり、相反する意見についてはどう思うかたずねたりする。</w:t>
            </w:r>
          </w:p>
          <w:p w14:paraId="69FE0C40" w14:textId="42B5B08A" w:rsidR="005F5419" w:rsidRPr="00AF7B53" w:rsidRDefault="005F5419" w:rsidP="00AF7B53">
            <w:pPr>
              <w:pStyle w:val="a4"/>
              <w:numPr>
                <w:ilvl w:val="0"/>
                <w:numId w:val="6"/>
              </w:numPr>
              <w:ind w:leftChars="0" w:firstLineChars="0"/>
              <w:rPr>
                <w:rFonts w:ascii="UD Digi Kyokasho N-R" w:eastAsia="UD Digi Kyokasho N-R"/>
                <w:sz w:val="20"/>
                <w:szCs w:val="20"/>
              </w:rPr>
            </w:pPr>
            <w:r>
              <w:rPr>
                <w:rFonts w:ascii="UD Digi Kyokasho N-R" w:eastAsia="UD Digi Kyokasho N-R" w:hint="eastAsia"/>
                <w:sz w:val="20"/>
                <w:szCs w:val="20"/>
              </w:rPr>
              <w:t>意見が出づらい場合は、登場人物の心情や願いについて改めて想像させてみる。</w:t>
            </w:r>
          </w:p>
          <w:p w14:paraId="012F0E23" w14:textId="60114181" w:rsidR="005F5419" w:rsidRDefault="005F5419" w:rsidP="00240C53">
            <w:pPr>
              <w:pStyle w:val="a4"/>
              <w:numPr>
                <w:ilvl w:val="0"/>
                <w:numId w:val="6"/>
              </w:numPr>
              <w:ind w:leftChars="0" w:firstLineChars="0"/>
              <w:rPr>
                <w:rFonts w:ascii="UD Digi Kyokasho N-R" w:eastAsia="UD Digi Kyokasho N-R"/>
                <w:sz w:val="20"/>
                <w:szCs w:val="20"/>
              </w:rPr>
            </w:pPr>
            <w:r>
              <w:rPr>
                <w:rFonts w:ascii="UD Digi Kyokasho N-R" w:eastAsia="UD Digi Kyokasho N-R" w:hint="eastAsia"/>
                <w:sz w:val="20"/>
                <w:szCs w:val="20"/>
              </w:rPr>
              <w:t>特定の立場からの解決策を発表して終わるだけでなく、その解決策を採用した際に困ったり傷ついたりする人はいないか想像させる。多面的・多角的な思考をもとに、問題解決について考えられるよう留意する。</w:t>
            </w:r>
          </w:p>
          <w:p w14:paraId="2F035BE7" w14:textId="172855B9" w:rsidR="005F5419" w:rsidRPr="00240C53" w:rsidRDefault="005F5419" w:rsidP="00240C53">
            <w:pPr>
              <w:pStyle w:val="a4"/>
              <w:numPr>
                <w:ilvl w:val="0"/>
                <w:numId w:val="6"/>
              </w:numPr>
              <w:ind w:leftChars="0" w:firstLineChars="0"/>
              <w:rPr>
                <w:rFonts w:ascii="UD Digi Kyokasho N-R" w:eastAsia="UD Digi Kyokasho N-R"/>
                <w:sz w:val="20"/>
                <w:szCs w:val="20"/>
              </w:rPr>
            </w:pPr>
            <w:r>
              <w:rPr>
                <w:rFonts w:ascii="UD Digi Kyokasho N-R" w:eastAsia="UD Digi Kyokasho N-R" w:hint="eastAsia"/>
                <w:sz w:val="20"/>
                <w:szCs w:val="20"/>
              </w:rPr>
              <w:t>多様な意見を歓迎するが、いじめに類する行為や違法行為自体を積極的に肯定する</w:t>
            </w:r>
            <w:r>
              <w:rPr>
                <w:rFonts w:ascii="UD Digi Kyokasho N-R" w:eastAsia="UD Digi Kyokasho N-R" w:hint="eastAsia"/>
                <w:sz w:val="20"/>
                <w:szCs w:val="20"/>
              </w:rPr>
              <w:lastRenderedPageBreak/>
              <w:t>ような意見に対しては、思いを受け止めつつ、その行為の問題性について適切に理解をしてもらうよう留意する。</w:t>
            </w:r>
          </w:p>
        </w:tc>
      </w:tr>
      <w:tr w:rsidR="005F5419" w:rsidRPr="00606BB5" w14:paraId="4753591A" w14:textId="77777777" w:rsidTr="005F5419">
        <w:tc>
          <w:tcPr>
            <w:tcW w:w="5108" w:type="dxa"/>
          </w:tcPr>
          <w:p w14:paraId="226D11C2" w14:textId="7B2E334D" w:rsidR="005F5419" w:rsidRPr="00606BB5" w:rsidRDefault="005F5419" w:rsidP="006C5E6C">
            <w:pPr>
              <w:ind w:firstLineChars="0" w:firstLine="0"/>
              <w:rPr>
                <w:rFonts w:ascii="UD Digi Kyokasho N-R" w:eastAsia="UD Digi Kyokasho N-R"/>
                <w:sz w:val="20"/>
                <w:szCs w:val="20"/>
                <w:u w:val="single"/>
              </w:rPr>
            </w:pPr>
            <w:r w:rsidRPr="00606BB5">
              <w:rPr>
                <w:rFonts w:ascii="UD Digi Kyokasho N-R" w:eastAsia="UD Digi Kyokasho N-R" w:hint="eastAsia"/>
                <w:sz w:val="20"/>
                <w:szCs w:val="20"/>
                <w:u w:val="single"/>
              </w:rPr>
              <w:lastRenderedPageBreak/>
              <w:t>４．まとめ</w:t>
            </w:r>
            <w:r>
              <w:rPr>
                <w:rFonts w:ascii="UD Digi Kyokasho N-R" w:eastAsia="UD Digi Kyokasho N-R" w:hint="eastAsia"/>
                <w:sz w:val="20"/>
                <w:szCs w:val="20"/>
                <w:u w:val="single"/>
              </w:rPr>
              <w:t>：いじめゲームを変えるためには？</w:t>
            </w:r>
          </w:p>
          <w:p w14:paraId="56214B3A" w14:textId="77777777" w:rsidR="005F5419" w:rsidRPr="00872E97" w:rsidRDefault="005F5419" w:rsidP="00BF5F02">
            <w:pPr>
              <w:pStyle w:val="a4"/>
              <w:numPr>
                <w:ilvl w:val="0"/>
                <w:numId w:val="7"/>
              </w:numPr>
              <w:ind w:leftChars="0" w:firstLineChars="0"/>
              <w:rPr>
                <w:rFonts w:ascii="UD Digi Kyokasho N-R" w:eastAsia="UD Digi Kyokasho N-R"/>
                <w:sz w:val="20"/>
                <w:szCs w:val="20"/>
              </w:rPr>
            </w:pPr>
            <w:r>
              <w:rPr>
                <w:rFonts w:ascii="UD Digi Kyokasho N-R" w:eastAsia="UD Digi Kyokasho N-R" w:hint="eastAsia"/>
                <w:sz w:val="20"/>
                <w:szCs w:val="20"/>
              </w:rPr>
              <w:t>本時での話し合いを踏まえた上で、</w:t>
            </w:r>
            <w:r w:rsidRPr="00606BB5">
              <w:rPr>
                <w:rFonts w:ascii="UD Digi Kyokasho N-R" w:eastAsia="UD Digi Kyokasho N-R" w:hint="eastAsia"/>
                <w:sz w:val="20"/>
                <w:szCs w:val="20"/>
              </w:rPr>
              <w:t>教材のような問題に直面したとき</w:t>
            </w:r>
            <w:r>
              <w:rPr>
                <w:rFonts w:ascii="UD Digi Kyokasho N-R" w:eastAsia="UD Digi Kyokasho N-R" w:hint="eastAsia"/>
                <w:sz w:val="20"/>
                <w:szCs w:val="20"/>
              </w:rPr>
              <w:t>、傷つく人がいなくなるようにするために、自分（たち）はどう行動すべきか、どうすれば状況を変えられるか、ということについて</w:t>
            </w:r>
            <w:r w:rsidRPr="00872E97">
              <w:rPr>
                <w:rFonts w:ascii="UD Digi Kyokasho N-R" w:eastAsia="UD Digi Kyokasho N-R" w:hint="eastAsia"/>
                <w:sz w:val="20"/>
                <w:szCs w:val="20"/>
              </w:rPr>
              <w:t>考えノートに書く</w:t>
            </w:r>
            <w:r>
              <w:rPr>
                <w:rFonts w:ascii="UD Digi Kyokasho N-R" w:eastAsia="UD Digi Kyokasho N-R" w:hint="eastAsia"/>
                <w:sz w:val="20"/>
                <w:szCs w:val="20"/>
              </w:rPr>
              <w:t>。</w:t>
            </w:r>
          </w:p>
          <w:p w14:paraId="46DE4D0A" w14:textId="4792F538" w:rsidR="005F5419" w:rsidRPr="00606BB5" w:rsidRDefault="005F5419" w:rsidP="006C5E6C">
            <w:pPr>
              <w:pStyle w:val="a4"/>
              <w:numPr>
                <w:ilvl w:val="0"/>
                <w:numId w:val="7"/>
              </w:numPr>
              <w:ind w:leftChars="0" w:firstLineChars="0"/>
              <w:rPr>
                <w:rFonts w:ascii="UD Digi Kyokasho N-R" w:eastAsia="UD Digi Kyokasho N-R"/>
                <w:sz w:val="20"/>
                <w:szCs w:val="20"/>
              </w:rPr>
            </w:pPr>
            <w:r w:rsidRPr="00606BB5">
              <w:rPr>
                <w:rFonts w:ascii="UD Digi Kyokasho N-R" w:eastAsia="UD Digi Kyokasho N-R" w:hint="eastAsia"/>
                <w:sz w:val="20"/>
                <w:szCs w:val="20"/>
              </w:rPr>
              <w:t>記述した内容を共有し合う。</w:t>
            </w:r>
          </w:p>
        </w:tc>
        <w:tc>
          <w:tcPr>
            <w:tcW w:w="4390" w:type="dxa"/>
          </w:tcPr>
          <w:p w14:paraId="674D0764" w14:textId="77777777" w:rsidR="005F5419" w:rsidRPr="00606BB5" w:rsidRDefault="005F5419" w:rsidP="006C5E6C">
            <w:pPr>
              <w:pStyle w:val="a4"/>
              <w:ind w:leftChars="0" w:left="420" w:firstLineChars="0" w:firstLine="0"/>
              <w:rPr>
                <w:rFonts w:ascii="UD Digi Kyokasho N-R" w:eastAsia="UD Digi Kyokasho N-R"/>
                <w:sz w:val="20"/>
                <w:szCs w:val="20"/>
              </w:rPr>
            </w:pPr>
          </w:p>
          <w:p w14:paraId="4F4D4CA5" w14:textId="39949964" w:rsidR="005F5419" w:rsidRDefault="005F5419" w:rsidP="00037B79">
            <w:pPr>
              <w:pStyle w:val="a4"/>
              <w:numPr>
                <w:ilvl w:val="0"/>
                <w:numId w:val="7"/>
              </w:numPr>
              <w:ind w:leftChars="0" w:firstLineChars="0"/>
              <w:rPr>
                <w:rFonts w:ascii="UD Digi Kyokasho N-R" w:eastAsia="UD Digi Kyokasho N-R"/>
                <w:sz w:val="20"/>
                <w:szCs w:val="20"/>
              </w:rPr>
            </w:pPr>
            <w:r>
              <w:rPr>
                <w:rFonts w:ascii="UD Digi Kyokasho N-R" w:eastAsia="UD Digi Kyokasho N-R" w:hint="eastAsia"/>
                <w:sz w:val="20"/>
                <w:szCs w:val="20"/>
              </w:rPr>
              <w:t>「◯◯問題」「◯◯ゲーム」ということを想定していた場合、問題の解決法やゲームの分岐（チェンジ）の仕方という設定で考えさせてもよい。</w:t>
            </w:r>
          </w:p>
          <w:p w14:paraId="593E5518" w14:textId="265AEB09" w:rsidR="005F5419" w:rsidRPr="0003136B" w:rsidRDefault="005F5419" w:rsidP="0003136B">
            <w:pPr>
              <w:pStyle w:val="a4"/>
              <w:numPr>
                <w:ilvl w:val="0"/>
                <w:numId w:val="7"/>
              </w:numPr>
              <w:ind w:leftChars="0" w:firstLineChars="0"/>
              <w:rPr>
                <w:rFonts w:ascii="UD Digi Kyokasho N-R" w:eastAsia="UD Digi Kyokasho N-R"/>
                <w:sz w:val="20"/>
                <w:szCs w:val="20"/>
              </w:rPr>
            </w:pPr>
            <w:r>
              <w:rPr>
                <w:rFonts w:ascii="UD Digi Kyokasho N-R" w:eastAsia="UD Digi Kyokasho N-R" w:hint="eastAsia"/>
                <w:sz w:val="20"/>
                <w:szCs w:val="20"/>
              </w:rPr>
              <w:t>教材シリーズ名のもとになっている「ゲームチェンジャー」（ゲームの流れを変えられる人）という言葉を紹介し、「ゲームをチェンジするためには何が必要か？」「ゲームチェンジャーになるためにはどうすればよいか？」という問いかけをしてもよい。</w:t>
            </w:r>
          </w:p>
        </w:tc>
      </w:tr>
    </w:tbl>
    <w:p w14:paraId="097FCCD9" w14:textId="6155D773" w:rsidR="009167AF" w:rsidRDefault="009167AF" w:rsidP="009167AF">
      <w:pPr>
        <w:pStyle w:val="a4"/>
        <w:ind w:leftChars="0" w:left="360" w:firstLineChars="0" w:firstLine="0"/>
        <w:rPr>
          <w:rFonts w:ascii="UD Digi Kyokasho N-R" w:eastAsia="UD Digi Kyokasho N-R"/>
          <w:sz w:val="20"/>
          <w:szCs w:val="20"/>
        </w:rPr>
      </w:pPr>
    </w:p>
    <w:p w14:paraId="211491CA" w14:textId="57BA8556" w:rsidR="00072D60" w:rsidRDefault="00072D60" w:rsidP="00072D60">
      <w:pPr>
        <w:ind w:firstLineChars="0" w:firstLine="0"/>
        <w:rPr>
          <w:rFonts w:ascii="UD Digi Kyokasho N-R" w:eastAsia="UD Digi Kyokasho N-R"/>
          <w:sz w:val="20"/>
          <w:szCs w:val="20"/>
        </w:rPr>
      </w:pPr>
      <w:r>
        <w:rPr>
          <w:rFonts w:ascii="UD Digi Kyokasho N-R" w:eastAsia="UD Digi Kyokasho N-R" w:hint="eastAsia"/>
          <w:sz w:val="20"/>
          <w:szCs w:val="20"/>
        </w:rPr>
        <w:t>※</w:t>
      </w:r>
      <w:r>
        <w:rPr>
          <w:rFonts w:ascii="UD Digi Kyokasho N-R" w:eastAsia="UD Digi Kyokasho N-R"/>
          <w:sz w:val="20"/>
          <w:szCs w:val="20"/>
        </w:rPr>
        <w:t xml:space="preserve"> </w:t>
      </w:r>
      <w:r>
        <w:rPr>
          <w:rFonts w:ascii="UD Digi Kyokasho N-R" w:eastAsia="UD Digi Kyokasho N-R" w:hint="eastAsia"/>
          <w:sz w:val="20"/>
          <w:szCs w:val="20"/>
        </w:rPr>
        <w:t>話し合いの仕方や授業のスタイルはクラスによって様々であると思います。上記「話し合いのポイント」や「授業プラン」を</w:t>
      </w:r>
      <w:r w:rsidR="00D21084">
        <w:rPr>
          <w:rFonts w:ascii="UD Digi Kyokasho N-R" w:eastAsia="UD Digi Kyokasho N-R" w:hint="eastAsia"/>
          <w:sz w:val="20"/>
          <w:szCs w:val="20"/>
        </w:rPr>
        <w:t>ひとつの</w:t>
      </w:r>
      <w:r>
        <w:rPr>
          <w:rFonts w:ascii="UD Digi Kyokasho N-R" w:eastAsia="UD Digi Kyokasho N-R" w:hint="eastAsia"/>
          <w:sz w:val="20"/>
          <w:szCs w:val="20"/>
        </w:rPr>
        <w:t>参考</w:t>
      </w:r>
      <w:r w:rsidR="00D21084">
        <w:rPr>
          <w:rFonts w:ascii="UD Digi Kyokasho N-R" w:eastAsia="UD Digi Kyokasho N-R" w:hint="eastAsia"/>
          <w:sz w:val="20"/>
          <w:szCs w:val="20"/>
        </w:rPr>
        <w:t>と</w:t>
      </w:r>
      <w:r>
        <w:rPr>
          <w:rFonts w:ascii="UD Digi Kyokasho N-R" w:eastAsia="UD Digi Kyokasho N-R" w:hint="eastAsia"/>
          <w:sz w:val="20"/>
          <w:szCs w:val="20"/>
        </w:rPr>
        <w:t>して、</w:t>
      </w:r>
      <w:r w:rsidR="00D21084">
        <w:rPr>
          <w:rFonts w:ascii="UD Digi Kyokasho N-R" w:eastAsia="UD Digi Kyokasho N-R" w:hint="eastAsia"/>
          <w:sz w:val="20"/>
          <w:szCs w:val="20"/>
        </w:rPr>
        <w:t>「いじめゲーム」を変える方法について子どもたちが</w:t>
      </w:r>
      <w:r w:rsidR="00B24B5E">
        <w:rPr>
          <w:rFonts w:ascii="UD Digi Kyokasho N-R" w:eastAsia="UD Digi Kyokasho N-R" w:hint="eastAsia"/>
          <w:sz w:val="20"/>
          <w:szCs w:val="20"/>
        </w:rPr>
        <w:t>多面的・多角的に</w:t>
      </w:r>
      <w:r w:rsidR="00D21084">
        <w:rPr>
          <w:rFonts w:ascii="UD Digi Kyokasho N-R" w:eastAsia="UD Digi Kyokasho N-R" w:hint="eastAsia"/>
          <w:sz w:val="20"/>
          <w:szCs w:val="20"/>
        </w:rPr>
        <w:t>考えられるよう、</w:t>
      </w:r>
      <w:r>
        <w:rPr>
          <w:rFonts w:ascii="UD Digi Kyokasho N-R" w:eastAsia="UD Digi Kyokasho N-R" w:hint="eastAsia"/>
          <w:sz w:val="20"/>
          <w:szCs w:val="20"/>
        </w:rPr>
        <w:t>実態に応じて柔軟に授業を展開してください。</w:t>
      </w:r>
    </w:p>
    <w:p w14:paraId="35372F0B" w14:textId="77777777" w:rsidR="00072D60" w:rsidRPr="003A38A1" w:rsidRDefault="00072D60" w:rsidP="009167AF">
      <w:pPr>
        <w:pStyle w:val="a4"/>
        <w:ind w:leftChars="0" w:left="360" w:firstLineChars="0" w:firstLine="0"/>
        <w:rPr>
          <w:rFonts w:ascii="UD Digi Kyokasho N-R" w:eastAsia="UD Digi Kyokasho N-R"/>
          <w:sz w:val="20"/>
          <w:szCs w:val="20"/>
        </w:rPr>
      </w:pPr>
    </w:p>
    <w:sectPr w:rsidR="00072D60" w:rsidRPr="003A38A1" w:rsidSect="00960032">
      <w:headerReference w:type="even" r:id="rId7"/>
      <w:headerReference w:type="default" r:id="rId8"/>
      <w:footerReference w:type="even" r:id="rId9"/>
      <w:footerReference w:type="default" r:id="rId10"/>
      <w:headerReference w:type="first" r:id="rId11"/>
      <w:footerReference w:type="first" r:id="rId12"/>
      <w:pgSz w:w="11900" w:h="16840"/>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37C38" w14:textId="77777777" w:rsidR="009A3419" w:rsidRDefault="009A3419" w:rsidP="009167AF">
      <w:pPr>
        <w:ind w:firstLine="210"/>
      </w:pPr>
      <w:r>
        <w:separator/>
      </w:r>
    </w:p>
  </w:endnote>
  <w:endnote w:type="continuationSeparator" w:id="0">
    <w:p w14:paraId="2076B9C3" w14:textId="77777777" w:rsidR="009A3419" w:rsidRDefault="009A3419" w:rsidP="009167AF">
      <w:pPr>
        <w:ind w:firstLine="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UD Digi Kyokasho N-R">
    <w:altName w:val="UD デジタル 教科書体 N-R"/>
    <w:panose1 w:val="02020400000000000000"/>
    <w:charset w:val="80"/>
    <w:family w:val="roman"/>
    <w:pitch w:val="variable"/>
    <w:sig w:usb0="800002A3" w:usb1="2AC7ECFA" w:usb2="00000010" w:usb3="00000000" w:csb0="00020000" w:csb1="00000000"/>
    <w:embedRegular r:id="rId1" w:subsetted="1" w:fontKey="{7CB6B913-101B-8E4E-BA86-330B413B9B8D}"/>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ＭＳ 明朝">
    <w:altName w:val="MS Mincho"/>
    <w:panose1 w:val="02020609040205080304"/>
    <w:charset w:val="80"/>
    <w:family w:val="modern"/>
    <w:pitch w:val="fixed"/>
    <w:sig w:usb0="E00002FF" w:usb1="6AC7FDFB" w:usb2="08000012" w:usb3="00000000" w:csb0="0002009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randview Display">
    <w:panose1 w:val="020B0502040204020203"/>
    <w:charset w:val="00"/>
    <w:family w:val="swiss"/>
    <w:pitch w:val="variable"/>
    <w:sig w:usb0="A00002C7" w:usb1="00000002" w:usb2="00000000" w:usb3="00000000" w:csb0="0000019F" w:csb1="00000000"/>
  </w:font>
  <w:font w:name="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2BD5D" w14:textId="77777777" w:rsidR="009167AF" w:rsidRDefault="009167AF">
    <w:pPr>
      <w:pStyle w:val="a7"/>
      <w:ind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ED452" w14:textId="77777777" w:rsidR="009167AF" w:rsidRDefault="009167AF">
    <w:pPr>
      <w:pStyle w:val="a7"/>
      <w:ind w:firstLine="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8E535" w14:textId="77777777" w:rsidR="009167AF" w:rsidRDefault="009167AF">
    <w:pPr>
      <w:pStyle w:val="a7"/>
      <w:ind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66682" w14:textId="77777777" w:rsidR="009A3419" w:rsidRDefault="009A3419" w:rsidP="009167AF">
      <w:pPr>
        <w:ind w:firstLine="210"/>
      </w:pPr>
      <w:r>
        <w:separator/>
      </w:r>
    </w:p>
  </w:footnote>
  <w:footnote w:type="continuationSeparator" w:id="0">
    <w:p w14:paraId="30E3FBD1" w14:textId="77777777" w:rsidR="009A3419" w:rsidRDefault="009A3419" w:rsidP="009167AF">
      <w:pPr>
        <w:ind w:firstLine="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B23F4" w14:textId="77777777" w:rsidR="009167AF" w:rsidRDefault="009167AF">
    <w:pPr>
      <w:pStyle w:val="a5"/>
      <w:ind w:firstLine="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A64AC" w14:textId="77777777" w:rsidR="009167AF" w:rsidRDefault="009167AF">
    <w:pPr>
      <w:pStyle w:val="a5"/>
      <w:ind w:firstLine="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588E0" w14:textId="77777777" w:rsidR="009167AF" w:rsidRDefault="009167AF">
    <w:pPr>
      <w:pStyle w:val="a5"/>
      <w:ind w:firstLine="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678DB"/>
    <w:multiLevelType w:val="hybridMultilevel"/>
    <w:tmpl w:val="43F0B7CA"/>
    <w:lvl w:ilvl="0" w:tplc="5B68FE4C">
      <w:numFmt w:val="bullet"/>
      <w:lvlText w:val="※"/>
      <w:lvlJc w:val="left"/>
      <w:pPr>
        <w:ind w:left="360" w:hanging="360"/>
      </w:pPr>
      <w:rPr>
        <w:rFonts w:ascii="UD Digi Kyokasho N-R" w:eastAsia="UD Digi Kyokasho N-R" w:hAnsiTheme="minorHAnsi"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FBA08A7"/>
    <w:multiLevelType w:val="hybridMultilevel"/>
    <w:tmpl w:val="4FA856A2"/>
    <w:lvl w:ilvl="0" w:tplc="4E42CCA2">
      <w:numFmt w:val="bullet"/>
      <w:lvlText w:val="・"/>
      <w:lvlJc w:val="left"/>
      <w:pPr>
        <w:ind w:left="420" w:hanging="42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6E450CC"/>
    <w:multiLevelType w:val="hybridMultilevel"/>
    <w:tmpl w:val="E93C25B6"/>
    <w:lvl w:ilvl="0" w:tplc="4E42CCA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F43720F"/>
    <w:multiLevelType w:val="hybridMultilevel"/>
    <w:tmpl w:val="E9700BB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7CF7C84"/>
    <w:multiLevelType w:val="multilevel"/>
    <w:tmpl w:val="4FD64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462A26"/>
    <w:multiLevelType w:val="hybridMultilevel"/>
    <w:tmpl w:val="9140A994"/>
    <w:lvl w:ilvl="0" w:tplc="4E42CCA2">
      <w:numFmt w:val="bullet"/>
      <w:lvlText w:val="・"/>
      <w:lvlJc w:val="left"/>
      <w:pPr>
        <w:ind w:left="420" w:hanging="42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D271C47"/>
    <w:multiLevelType w:val="multilevel"/>
    <w:tmpl w:val="22D0F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18234E3"/>
    <w:multiLevelType w:val="hybridMultilevel"/>
    <w:tmpl w:val="4F64FFDA"/>
    <w:lvl w:ilvl="0" w:tplc="4E42CCA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7BC33E8E"/>
    <w:multiLevelType w:val="hybridMultilevel"/>
    <w:tmpl w:val="0958D15E"/>
    <w:lvl w:ilvl="0" w:tplc="4E42CCA2">
      <w:numFmt w:val="bullet"/>
      <w:lvlText w:val="・"/>
      <w:lvlJc w:val="left"/>
      <w:pPr>
        <w:ind w:left="420" w:hanging="420"/>
      </w:pPr>
      <w:rPr>
        <w:rFonts w:ascii="ＭＳ 明朝" w:eastAsia="ＭＳ 明朝" w:hAnsi="ＭＳ 明朝" w:cs="Times New Roman"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7C7D27C3"/>
    <w:multiLevelType w:val="hybridMultilevel"/>
    <w:tmpl w:val="22429610"/>
    <w:lvl w:ilvl="0" w:tplc="4E42CCA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6"/>
  </w:num>
  <w:num w:numId="2">
    <w:abstractNumId w:val="8"/>
  </w:num>
  <w:num w:numId="3">
    <w:abstractNumId w:val="2"/>
  </w:num>
  <w:num w:numId="4">
    <w:abstractNumId w:val="5"/>
  </w:num>
  <w:num w:numId="5">
    <w:abstractNumId w:val="7"/>
  </w:num>
  <w:num w:numId="6">
    <w:abstractNumId w:val="1"/>
  </w:num>
  <w:num w:numId="7">
    <w:abstractNumId w:val="9"/>
  </w:num>
  <w:num w:numId="8">
    <w:abstractNumId w:val="4"/>
  </w:num>
  <w:num w:numId="9">
    <w:abstractNumId w:val="3"/>
  </w:num>
  <w:num w:numId="10">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9"/>
  <w:embedTrueTypeFonts/>
  <w:saveSubsetFonts/>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148"/>
    <w:rsid w:val="00002D2A"/>
    <w:rsid w:val="00022229"/>
    <w:rsid w:val="000253F2"/>
    <w:rsid w:val="00027F13"/>
    <w:rsid w:val="0003136B"/>
    <w:rsid w:val="00037B79"/>
    <w:rsid w:val="00072D60"/>
    <w:rsid w:val="00087671"/>
    <w:rsid w:val="00087A9D"/>
    <w:rsid w:val="00095DDA"/>
    <w:rsid w:val="000F3F24"/>
    <w:rsid w:val="0010295F"/>
    <w:rsid w:val="00111C1A"/>
    <w:rsid w:val="00142DB8"/>
    <w:rsid w:val="001437CB"/>
    <w:rsid w:val="00154F29"/>
    <w:rsid w:val="00156542"/>
    <w:rsid w:val="00193748"/>
    <w:rsid w:val="001942FB"/>
    <w:rsid w:val="001A30E9"/>
    <w:rsid w:val="001A690F"/>
    <w:rsid w:val="001C1B09"/>
    <w:rsid w:val="001C42A4"/>
    <w:rsid w:val="001C5825"/>
    <w:rsid w:val="001D4D6F"/>
    <w:rsid w:val="001E340C"/>
    <w:rsid w:val="001E3809"/>
    <w:rsid w:val="00211519"/>
    <w:rsid w:val="0022030D"/>
    <w:rsid w:val="00240C53"/>
    <w:rsid w:val="002618D5"/>
    <w:rsid w:val="00271CA2"/>
    <w:rsid w:val="002A0F88"/>
    <w:rsid w:val="002C46C5"/>
    <w:rsid w:val="002D0C22"/>
    <w:rsid w:val="002F0FB7"/>
    <w:rsid w:val="002F1EAB"/>
    <w:rsid w:val="00300A20"/>
    <w:rsid w:val="00346601"/>
    <w:rsid w:val="0036739D"/>
    <w:rsid w:val="003A3214"/>
    <w:rsid w:val="003A38A1"/>
    <w:rsid w:val="003A4E18"/>
    <w:rsid w:val="003B7094"/>
    <w:rsid w:val="003E5322"/>
    <w:rsid w:val="003E7A14"/>
    <w:rsid w:val="00420590"/>
    <w:rsid w:val="00427291"/>
    <w:rsid w:val="00432CDF"/>
    <w:rsid w:val="0047681F"/>
    <w:rsid w:val="004A4F6F"/>
    <w:rsid w:val="004D6388"/>
    <w:rsid w:val="004E131C"/>
    <w:rsid w:val="004E40FF"/>
    <w:rsid w:val="004E5D41"/>
    <w:rsid w:val="004F387A"/>
    <w:rsid w:val="00571462"/>
    <w:rsid w:val="00597099"/>
    <w:rsid w:val="005D4016"/>
    <w:rsid w:val="005F5419"/>
    <w:rsid w:val="00606BB5"/>
    <w:rsid w:val="00646874"/>
    <w:rsid w:val="006C2B0C"/>
    <w:rsid w:val="006C5E6C"/>
    <w:rsid w:val="00734759"/>
    <w:rsid w:val="00737AA0"/>
    <w:rsid w:val="00755826"/>
    <w:rsid w:val="00757FE1"/>
    <w:rsid w:val="007707F8"/>
    <w:rsid w:val="007B31AB"/>
    <w:rsid w:val="007F510A"/>
    <w:rsid w:val="008046C6"/>
    <w:rsid w:val="0081273F"/>
    <w:rsid w:val="00872E97"/>
    <w:rsid w:val="00897CC3"/>
    <w:rsid w:val="008A5789"/>
    <w:rsid w:val="008C0350"/>
    <w:rsid w:val="008E03AC"/>
    <w:rsid w:val="008E0888"/>
    <w:rsid w:val="009167AF"/>
    <w:rsid w:val="00920CA6"/>
    <w:rsid w:val="0094053F"/>
    <w:rsid w:val="00951869"/>
    <w:rsid w:val="00960032"/>
    <w:rsid w:val="00965051"/>
    <w:rsid w:val="0097419F"/>
    <w:rsid w:val="0098695F"/>
    <w:rsid w:val="0099661B"/>
    <w:rsid w:val="009A3419"/>
    <w:rsid w:val="009E0887"/>
    <w:rsid w:val="009F6FEA"/>
    <w:rsid w:val="00A12A51"/>
    <w:rsid w:val="00A17713"/>
    <w:rsid w:val="00A21BE3"/>
    <w:rsid w:val="00A7471E"/>
    <w:rsid w:val="00A86A1D"/>
    <w:rsid w:val="00AD6759"/>
    <w:rsid w:val="00AF7B53"/>
    <w:rsid w:val="00B22C58"/>
    <w:rsid w:val="00B24B5E"/>
    <w:rsid w:val="00B4199E"/>
    <w:rsid w:val="00B64B47"/>
    <w:rsid w:val="00B77A05"/>
    <w:rsid w:val="00B866E6"/>
    <w:rsid w:val="00B9001E"/>
    <w:rsid w:val="00BB53ED"/>
    <w:rsid w:val="00BC0DB4"/>
    <w:rsid w:val="00BC7B92"/>
    <w:rsid w:val="00BF263D"/>
    <w:rsid w:val="00BF5ADE"/>
    <w:rsid w:val="00BF5F02"/>
    <w:rsid w:val="00C3450A"/>
    <w:rsid w:val="00C44D62"/>
    <w:rsid w:val="00C46A53"/>
    <w:rsid w:val="00C6329B"/>
    <w:rsid w:val="00C761E5"/>
    <w:rsid w:val="00CB2AB8"/>
    <w:rsid w:val="00D21084"/>
    <w:rsid w:val="00D72FE3"/>
    <w:rsid w:val="00DD427E"/>
    <w:rsid w:val="00E245F6"/>
    <w:rsid w:val="00E31C1E"/>
    <w:rsid w:val="00E41E65"/>
    <w:rsid w:val="00E67C45"/>
    <w:rsid w:val="00E75726"/>
    <w:rsid w:val="00E8340B"/>
    <w:rsid w:val="00E852DC"/>
    <w:rsid w:val="00E96E75"/>
    <w:rsid w:val="00EA2719"/>
    <w:rsid w:val="00ED6598"/>
    <w:rsid w:val="00EF6CF8"/>
    <w:rsid w:val="00F40111"/>
    <w:rsid w:val="00F41061"/>
    <w:rsid w:val="00F438E3"/>
    <w:rsid w:val="00F5453D"/>
    <w:rsid w:val="00F83C76"/>
    <w:rsid w:val="00FC53D8"/>
    <w:rsid w:val="00FC58BB"/>
    <w:rsid w:val="00FD7148"/>
    <w:rsid w:val="00FE2B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38181E1C"/>
  <w15:chartTrackingRefBased/>
  <w15:docId w15:val="{8E232350-6B14-F642-B257-D1D1018C1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rPr>
    </w:rPrDefault>
    <w:pPrDefault>
      <w:pPr>
        <w:ind w:firstLineChars="100" w:firstLine="10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C0D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02D2A"/>
    <w:pPr>
      <w:ind w:leftChars="400" w:left="840"/>
    </w:pPr>
  </w:style>
  <w:style w:type="paragraph" w:styleId="a5">
    <w:name w:val="header"/>
    <w:basedOn w:val="a"/>
    <w:link w:val="a6"/>
    <w:uiPriority w:val="99"/>
    <w:unhideWhenUsed/>
    <w:rsid w:val="009167AF"/>
    <w:pPr>
      <w:tabs>
        <w:tab w:val="center" w:pos="4252"/>
        <w:tab w:val="right" w:pos="8504"/>
      </w:tabs>
      <w:snapToGrid w:val="0"/>
    </w:pPr>
  </w:style>
  <w:style w:type="character" w:customStyle="1" w:styleId="a6">
    <w:name w:val="ヘッダー (文字)"/>
    <w:basedOn w:val="a0"/>
    <w:link w:val="a5"/>
    <w:uiPriority w:val="99"/>
    <w:rsid w:val="009167AF"/>
  </w:style>
  <w:style w:type="paragraph" w:styleId="a7">
    <w:name w:val="footer"/>
    <w:basedOn w:val="a"/>
    <w:link w:val="a8"/>
    <w:uiPriority w:val="99"/>
    <w:unhideWhenUsed/>
    <w:rsid w:val="009167AF"/>
    <w:pPr>
      <w:tabs>
        <w:tab w:val="center" w:pos="4252"/>
        <w:tab w:val="right" w:pos="8504"/>
      </w:tabs>
      <w:snapToGrid w:val="0"/>
    </w:pPr>
  </w:style>
  <w:style w:type="character" w:customStyle="1" w:styleId="a8">
    <w:name w:val="フッター (文字)"/>
    <w:basedOn w:val="a0"/>
    <w:link w:val="a7"/>
    <w:uiPriority w:val="99"/>
    <w:rsid w:val="009167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468807">
      <w:bodyDiv w:val="1"/>
      <w:marLeft w:val="0"/>
      <w:marRight w:val="0"/>
      <w:marTop w:val="0"/>
      <w:marBottom w:val="0"/>
      <w:divBdr>
        <w:top w:val="none" w:sz="0" w:space="0" w:color="auto"/>
        <w:left w:val="none" w:sz="0" w:space="0" w:color="auto"/>
        <w:bottom w:val="none" w:sz="0" w:space="0" w:color="auto"/>
        <w:right w:val="none" w:sz="0" w:space="0" w:color="auto"/>
      </w:divBdr>
    </w:div>
    <w:div w:id="200288999">
      <w:bodyDiv w:val="1"/>
      <w:marLeft w:val="0"/>
      <w:marRight w:val="0"/>
      <w:marTop w:val="0"/>
      <w:marBottom w:val="0"/>
      <w:divBdr>
        <w:top w:val="none" w:sz="0" w:space="0" w:color="auto"/>
        <w:left w:val="none" w:sz="0" w:space="0" w:color="auto"/>
        <w:bottom w:val="none" w:sz="0" w:space="0" w:color="auto"/>
        <w:right w:val="none" w:sz="0" w:space="0" w:color="auto"/>
      </w:divBdr>
    </w:div>
    <w:div w:id="722679827">
      <w:bodyDiv w:val="1"/>
      <w:marLeft w:val="0"/>
      <w:marRight w:val="0"/>
      <w:marTop w:val="0"/>
      <w:marBottom w:val="0"/>
      <w:divBdr>
        <w:top w:val="none" w:sz="0" w:space="0" w:color="auto"/>
        <w:left w:val="none" w:sz="0" w:space="0" w:color="auto"/>
        <w:bottom w:val="none" w:sz="0" w:space="0" w:color="auto"/>
        <w:right w:val="none" w:sz="0" w:space="0" w:color="auto"/>
      </w:divBdr>
    </w:div>
    <w:div w:id="1018239470">
      <w:bodyDiv w:val="1"/>
      <w:marLeft w:val="0"/>
      <w:marRight w:val="0"/>
      <w:marTop w:val="0"/>
      <w:marBottom w:val="0"/>
      <w:divBdr>
        <w:top w:val="none" w:sz="0" w:space="0" w:color="auto"/>
        <w:left w:val="none" w:sz="0" w:space="0" w:color="auto"/>
        <w:bottom w:val="none" w:sz="0" w:space="0" w:color="auto"/>
        <w:right w:val="none" w:sz="0" w:space="0" w:color="auto"/>
      </w:divBdr>
    </w:div>
    <w:div w:id="1027676922">
      <w:bodyDiv w:val="1"/>
      <w:marLeft w:val="0"/>
      <w:marRight w:val="0"/>
      <w:marTop w:val="0"/>
      <w:marBottom w:val="0"/>
      <w:divBdr>
        <w:top w:val="none" w:sz="0" w:space="0" w:color="auto"/>
        <w:left w:val="none" w:sz="0" w:space="0" w:color="auto"/>
        <w:bottom w:val="none" w:sz="0" w:space="0" w:color="auto"/>
        <w:right w:val="none" w:sz="0" w:space="0" w:color="auto"/>
      </w:divBdr>
    </w:div>
    <w:div w:id="1084033881">
      <w:bodyDiv w:val="1"/>
      <w:marLeft w:val="0"/>
      <w:marRight w:val="0"/>
      <w:marTop w:val="0"/>
      <w:marBottom w:val="0"/>
      <w:divBdr>
        <w:top w:val="none" w:sz="0" w:space="0" w:color="auto"/>
        <w:left w:val="none" w:sz="0" w:space="0" w:color="auto"/>
        <w:bottom w:val="none" w:sz="0" w:space="0" w:color="auto"/>
        <w:right w:val="none" w:sz="0" w:space="0" w:color="auto"/>
      </w:divBdr>
    </w:div>
    <w:div w:id="1091971074">
      <w:bodyDiv w:val="1"/>
      <w:marLeft w:val="0"/>
      <w:marRight w:val="0"/>
      <w:marTop w:val="0"/>
      <w:marBottom w:val="0"/>
      <w:divBdr>
        <w:top w:val="none" w:sz="0" w:space="0" w:color="auto"/>
        <w:left w:val="none" w:sz="0" w:space="0" w:color="auto"/>
        <w:bottom w:val="none" w:sz="0" w:space="0" w:color="auto"/>
        <w:right w:val="none" w:sz="0" w:space="0" w:color="auto"/>
      </w:divBdr>
    </w:div>
    <w:div w:id="1094589889">
      <w:bodyDiv w:val="1"/>
      <w:marLeft w:val="0"/>
      <w:marRight w:val="0"/>
      <w:marTop w:val="0"/>
      <w:marBottom w:val="0"/>
      <w:divBdr>
        <w:top w:val="none" w:sz="0" w:space="0" w:color="auto"/>
        <w:left w:val="none" w:sz="0" w:space="0" w:color="auto"/>
        <w:bottom w:val="none" w:sz="0" w:space="0" w:color="auto"/>
        <w:right w:val="none" w:sz="0" w:space="0" w:color="auto"/>
      </w:divBdr>
    </w:div>
    <w:div w:id="1179614962">
      <w:bodyDiv w:val="1"/>
      <w:marLeft w:val="0"/>
      <w:marRight w:val="0"/>
      <w:marTop w:val="0"/>
      <w:marBottom w:val="0"/>
      <w:divBdr>
        <w:top w:val="none" w:sz="0" w:space="0" w:color="auto"/>
        <w:left w:val="none" w:sz="0" w:space="0" w:color="auto"/>
        <w:bottom w:val="none" w:sz="0" w:space="0" w:color="auto"/>
        <w:right w:val="none" w:sz="0" w:space="0" w:color="auto"/>
      </w:divBdr>
    </w:div>
    <w:div w:id="1214387470">
      <w:bodyDiv w:val="1"/>
      <w:marLeft w:val="0"/>
      <w:marRight w:val="0"/>
      <w:marTop w:val="0"/>
      <w:marBottom w:val="0"/>
      <w:divBdr>
        <w:top w:val="none" w:sz="0" w:space="0" w:color="auto"/>
        <w:left w:val="none" w:sz="0" w:space="0" w:color="auto"/>
        <w:bottom w:val="none" w:sz="0" w:space="0" w:color="auto"/>
        <w:right w:val="none" w:sz="0" w:space="0" w:color="auto"/>
      </w:divBdr>
    </w:div>
    <w:div w:id="1278103015">
      <w:bodyDiv w:val="1"/>
      <w:marLeft w:val="0"/>
      <w:marRight w:val="0"/>
      <w:marTop w:val="0"/>
      <w:marBottom w:val="0"/>
      <w:divBdr>
        <w:top w:val="none" w:sz="0" w:space="0" w:color="auto"/>
        <w:left w:val="none" w:sz="0" w:space="0" w:color="auto"/>
        <w:bottom w:val="none" w:sz="0" w:space="0" w:color="auto"/>
        <w:right w:val="none" w:sz="0" w:space="0" w:color="auto"/>
      </w:divBdr>
    </w:div>
    <w:div w:id="1336570234">
      <w:bodyDiv w:val="1"/>
      <w:marLeft w:val="0"/>
      <w:marRight w:val="0"/>
      <w:marTop w:val="0"/>
      <w:marBottom w:val="0"/>
      <w:divBdr>
        <w:top w:val="none" w:sz="0" w:space="0" w:color="auto"/>
        <w:left w:val="none" w:sz="0" w:space="0" w:color="auto"/>
        <w:bottom w:val="none" w:sz="0" w:space="0" w:color="auto"/>
        <w:right w:val="none" w:sz="0" w:space="0" w:color="auto"/>
      </w:divBdr>
    </w:div>
    <w:div w:id="1350987470">
      <w:bodyDiv w:val="1"/>
      <w:marLeft w:val="0"/>
      <w:marRight w:val="0"/>
      <w:marTop w:val="0"/>
      <w:marBottom w:val="0"/>
      <w:divBdr>
        <w:top w:val="none" w:sz="0" w:space="0" w:color="auto"/>
        <w:left w:val="none" w:sz="0" w:space="0" w:color="auto"/>
        <w:bottom w:val="none" w:sz="0" w:space="0" w:color="auto"/>
        <w:right w:val="none" w:sz="0" w:space="0" w:color="auto"/>
      </w:divBdr>
    </w:div>
    <w:div w:id="1361857878">
      <w:bodyDiv w:val="1"/>
      <w:marLeft w:val="0"/>
      <w:marRight w:val="0"/>
      <w:marTop w:val="0"/>
      <w:marBottom w:val="0"/>
      <w:divBdr>
        <w:top w:val="none" w:sz="0" w:space="0" w:color="auto"/>
        <w:left w:val="none" w:sz="0" w:space="0" w:color="auto"/>
        <w:bottom w:val="none" w:sz="0" w:space="0" w:color="auto"/>
        <w:right w:val="none" w:sz="0" w:space="0" w:color="auto"/>
      </w:divBdr>
    </w:div>
    <w:div w:id="1377043693">
      <w:bodyDiv w:val="1"/>
      <w:marLeft w:val="0"/>
      <w:marRight w:val="0"/>
      <w:marTop w:val="0"/>
      <w:marBottom w:val="0"/>
      <w:divBdr>
        <w:top w:val="none" w:sz="0" w:space="0" w:color="auto"/>
        <w:left w:val="none" w:sz="0" w:space="0" w:color="auto"/>
        <w:bottom w:val="none" w:sz="0" w:space="0" w:color="auto"/>
        <w:right w:val="none" w:sz="0" w:space="0" w:color="auto"/>
      </w:divBdr>
    </w:div>
    <w:div w:id="1387992690">
      <w:bodyDiv w:val="1"/>
      <w:marLeft w:val="0"/>
      <w:marRight w:val="0"/>
      <w:marTop w:val="0"/>
      <w:marBottom w:val="0"/>
      <w:divBdr>
        <w:top w:val="none" w:sz="0" w:space="0" w:color="auto"/>
        <w:left w:val="none" w:sz="0" w:space="0" w:color="auto"/>
        <w:bottom w:val="none" w:sz="0" w:space="0" w:color="auto"/>
        <w:right w:val="none" w:sz="0" w:space="0" w:color="auto"/>
      </w:divBdr>
    </w:div>
    <w:div w:id="1600870627">
      <w:bodyDiv w:val="1"/>
      <w:marLeft w:val="0"/>
      <w:marRight w:val="0"/>
      <w:marTop w:val="0"/>
      <w:marBottom w:val="0"/>
      <w:divBdr>
        <w:top w:val="none" w:sz="0" w:space="0" w:color="auto"/>
        <w:left w:val="none" w:sz="0" w:space="0" w:color="auto"/>
        <w:bottom w:val="none" w:sz="0" w:space="0" w:color="auto"/>
        <w:right w:val="none" w:sz="0" w:space="0" w:color="auto"/>
      </w:divBdr>
    </w:div>
    <w:div w:id="1641612625">
      <w:bodyDiv w:val="1"/>
      <w:marLeft w:val="0"/>
      <w:marRight w:val="0"/>
      <w:marTop w:val="0"/>
      <w:marBottom w:val="0"/>
      <w:divBdr>
        <w:top w:val="none" w:sz="0" w:space="0" w:color="auto"/>
        <w:left w:val="none" w:sz="0" w:space="0" w:color="auto"/>
        <w:bottom w:val="none" w:sz="0" w:space="0" w:color="auto"/>
        <w:right w:val="none" w:sz="0" w:space="0" w:color="auto"/>
      </w:divBdr>
    </w:div>
    <w:div w:id="1970630125">
      <w:bodyDiv w:val="1"/>
      <w:marLeft w:val="0"/>
      <w:marRight w:val="0"/>
      <w:marTop w:val="0"/>
      <w:marBottom w:val="0"/>
      <w:divBdr>
        <w:top w:val="none" w:sz="0" w:space="0" w:color="auto"/>
        <w:left w:val="none" w:sz="0" w:space="0" w:color="auto"/>
        <w:bottom w:val="none" w:sz="0" w:space="0" w:color="auto"/>
        <w:right w:val="none" w:sz="0" w:space="0" w:color="auto"/>
      </w:divBdr>
    </w:div>
    <w:div w:id="2011830164">
      <w:bodyDiv w:val="1"/>
      <w:marLeft w:val="0"/>
      <w:marRight w:val="0"/>
      <w:marTop w:val="0"/>
      <w:marBottom w:val="0"/>
      <w:divBdr>
        <w:top w:val="none" w:sz="0" w:space="0" w:color="auto"/>
        <w:left w:val="none" w:sz="0" w:space="0" w:color="auto"/>
        <w:bottom w:val="none" w:sz="0" w:space="0" w:color="auto"/>
        <w:right w:val="none" w:sz="0" w:space="0" w:color="auto"/>
      </w:divBdr>
    </w:div>
    <w:div w:id="203962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434</Words>
  <Characters>2476</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阿部学</dc:creator>
  <cp:keywords/>
  <dc:description/>
  <cp:lastModifiedBy>Daizaburo Taniyama</cp:lastModifiedBy>
  <cp:revision>2</cp:revision>
  <dcterms:created xsi:type="dcterms:W3CDTF">2021-11-15T12:42:00Z</dcterms:created>
  <dcterms:modified xsi:type="dcterms:W3CDTF">2021-11-15T12:42:00Z</dcterms:modified>
</cp:coreProperties>
</file>