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4C493297" w:rsidR="0041124E" w:rsidRPr="0003136B" w:rsidRDefault="00DD427E" w:rsidP="003A3214">
      <w:pPr>
        <w:ind w:firstLineChars="0" w:firstLine="0"/>
        <w:rPr>
          <w:rFonts w:ascii="UD デジタル 教科書体 N-R" w:eastAsia="UD デジタル 教科書体 N-R" w:hAnsi="Grandview Display"/>
          <w:sz w:val="24"/>
        </w:rPr>
      </w:pPr>
      <w:r w:rsidRPr="0003136B">
        <w:rPr>
          <w:rFonts w:ascii="UD デジタル 教科書体 N-R" w:eastAsia="UD デジタル 教科書体 N-R" w:hAnsi="Grandview Display" w:hint="eastAsia"/>
          <w:sz w:val="24"/>
        </w:rPr>
        <w:t>教材：</w:t>
      </w:r>
      <w:r w:rsidR="00B24214">
        <w:rPr>
          <w:rFonts w:ascii="UD デジタル 教科書体 N-R" w:eastAsia="UD デジタル 教科書体 N-R" w:hAnsi="Grandview Display" w:hint="eastAsia"/>
          <w:sz w:val="24"/>
        </w:rPr>
        <w:t>みんなでそろえたマスコット</w:t>
      </w:r>
    </w:p>
    <w:p w14:paraId="487D1B77" w14:textId="77777777" w:rsidR="00C775D3" w:rsidRDefault="00C775D3" w:rsidP="00C775D3">
      <w:pPr>
        <w:ind w:firstLineChars="0" w:firstLine="0"/>
        <w:rPr>
          <w:rFonts w:ascii="UD デジタル 教科書体 N-R" w:eastAsia="UD デジタル 教科書体 N-R"/>
          <w:sz w:val="20"/>
          <w:szCs w:val="20"/>
        </w:rPr>
      </w:pPr>
      <w:r>
        <w:rPr>
          <w:rFonts w:ascii="UD デジタル 教科書体 N-R" w:eastAsia="UD デジタル 教科書体 N-R" w:hint="eastAsia"/>
          <w:sz w:val="20"/>
          <w:szCs w:val="20"/>
        </w:rPr>
        <w:t>■対象：小学校高学年〜中学校</w:t>
      </w:r>
    </w:p>
    <w:p w14:paraId="0293929B" w14:textId="77777777" w:rsidR="00C775D3" w:rsidRDefault="00C775D3" w:rsidP="00C775D3">
      <w:pPr>
        <w:ind w:firstLineChars="0" w:firstLine="0"/>
        <w:rPr>
          <w:rFonts w:ascii="UD デジタル 教科書体 N-R" w:eastAsia="UD デジタル 教科書体 N-R"/>
          <w:sz w:val="20"/>
          <w:szCs w:val="20"/>
        </w:rPr>
      </w:pPr>
      <w:r>
        <w:rPr>
          <w:rFonts w:ascii="UD デジタル 教科書体 N-R" w:eastAsia="UD デジタル 教科書体 N-R" w:hint="eastAsia"/>
          <w:sz w:val="20"/>
          <w:szCs w:val="20"/>
        </w:rPr>
        <w:t>■関連する教科等：</w:t>
      </w:r>
    </w:p>
    <w:p w14:paraId="5D39F037" w14:textId="6EAEF071" w:rsidR="00C41F28" w:rsidRPr="00D90551" w:rsidRDefault="00C41F28" w:rsidP="00C41F28">
      <w:pPr>
        <w:ind w:firstLineChars="0" w:firstLine="0"/>
        <w:rPr>
          <w:rFonts w:ascii="UD デジタル 教科書体 N-R" w:eastAsia="UD デジタル 教科書体 N-R"/>
          <w:sz w:val="20"/>
          <w:szCs w:val="20"/>
        </w:rPr>
      </w:pPr>
      <w:r w:rsidRPr="00D90551">
        <w:rPr>
          <w:rFonts w:ascii="UD デジタル 教科書体 N-R" w:eastAsia="UD デジタル 教科書体 N-R" w:hint="eastAsia"/>
          <w:sz w:val="20"/>
          <w:szCs w:val="20"/>
        </w:rPr>
        <w:t>・道徳：</w:t>
      </w:r>
      <w:r w:rsidR="00536F33">
        <w:rPr>
          <w:rFonts w:ascii="UD デジタル 教科書体 N-R" w:eastAsia="UD デジタル 教科書体 N-R" w:hint="eastAsia"/>
          <w:sz w:val="20"/>
          <w:szCs w:val="20"/>
        </w:rPr>
        <w:t>善悪の判断、自律、自由と責任</w:t>
      </w:r>
      <w:r w:rsidR="00536F33">
        <w:rPr>
          <w:rFonts w:ascii="UD デジタル 教科書体 N-R" w:eastAsia="UD デジタル 教科書体 N-R"/>
          <w:sz w:val="20"/>
          <w:szCs w:val="20"/>
        </w:rPr>
        <w:t xml:space="preserve"> / </w:t>
      </w:r>
      <w:r w:rsidR="00536F33">
        <w:rPr>
          <w:rFonts w:ascii="UD デジタル 教科書体 N-R" w:eastAsia="UD デジタル 教科書体 N-R" w:hint="eastAsia"/>
          <w:sz w:val="20"/>
          <w:szCs w:val="20"/>
        </w:rPr>
        <w:t xml:space="preserve">相互理解、寛容 </w:t>
      </w:r>
      <w:r w:rsidR="00536F33">
        <w:rPr>
          <w:rFonts w:ascii="UD デジタル 教科書体 N-R" w:eastAsia="UD デジタル 教科書体 N-R"/>
          <w:sz w:val="20"/>
          <w:szCs w:val="20"/>
        </w:rPr>
        <w:t xml:space="preserve">/ </w:t>
      </w:r>
      <w:r w:rsidR="00536F33">
        <w:rPr>
          <w:rFonts w:ascii="UD デジタル 教科書体 N-R" w:eastAsia="UD デジタル 教科書体 N-R" w:hint="eastAsia"/>
          <w:sz w:val="20"/>
          <w:szCs w:val="20"/>
        </w:rPr>
        <w:t>友情、信頼</w:t>
      </w:r>
    </w:p>
    <w:p w14:paraId="5652E85B" w14:textId="77777777" w:rsidR="00D90551" w:rsidRPr="00D90551" w:rsidRDefault="00D90551" w:rsidP="00D90551">
      <w:pPr>
        <w:ind w:firstLineChars="0" w:firstLine="0"/>
        <w:rPr>
          <w:rFonts w:ascii="UD デジタル 教科書体 N-R" w:eastAsia="UD デジタル 教科書体 N-R"/>
          <w:sz w:val="20"/>
          <w:szCs w:val="20"/>
        </w:rPr>
      </w:pPr>
      <w:r w:rsidRPr="00D90551">
        <w:rPr>
          <w:rFonts w:ascii="UD デジタル 教科書体 N-R" w:eastAsia="UD デジタル 教科書体 N-R" w:hint="eastAsia"/>
          <w:sz w:val="20"/>
          <w:szCs w:val="20"/>
        </w:rPr>
        <w:t>・特別活動</w:t>
      </w:r>
    </w:p>
    <w:p w14:paraId="451D4737" w14:textId="77777777" w:rsidR="00D90551" w:rsidRPr="00606BB5" w:rsidRDefault="00D90551" w:rsidP="00D90551">
      <w:pPr>
        <w:ind w:firstLineChars="0" w:firstLine="0"/>
        <w:rPr>
          <w:rFonts w:ascii="UD デジタル 教科書体 N-R" w:eastAsia="UD デジタル 教科書体 N-R"/>
          <w:sz w:val="20"/>
          <w:szCs w:val="20"/>
        </w:rPr>
      </w:pPr>
    </w:p>
    <w:p w14:paraId="0AFE6AA4" w14:textId="77777777" w:rsidR="004E5D41" w:rsidRPr="0003136B" w:rsidRDefault="004E5D41" w:rsidP="004E5D41">
      <w:pPr>
        <w:ind w:firstLineChars="0" w:firstLine="0"/>
        <w:rPr>
          <w:rFonts w:ascii="UD デジタル 教科書体 N-R" w:eastAsia="UD デジタル 教科書体 N-R"/>
          <w:sz w:val="24"/>
        </w:rPr>
      </w:pPr>
      <w:r w:rsidRPr="0003136B">
        <w:rPr>
          <w:rFonts w:ascii="UD デジタル 教科書体 N-R" w:eastAsia="UD デジタル 教科書体 N-R" w:hint="eastAsia"/>
          <w:sz w:val="24"/>
        </w:rPr>
        <w:t>＜教材制作の意図（授業のねらい）＞</w:t>
      </w:r>
    </w:p>
    <w:p w14:paraId="1AF941C9" w14:textId="481AEE2E" w:rsidR="00676DC3" w:rsidRDefault="000B2D2E" w:rsidP="00676DC3">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本教材では、それまでは仲のよかった女子４人</w:t>
      </w:r>
      <w:r w:rsidR="007523C6">
        <w:rPr>
          <w:rFonts w:ascii="UD デジタル 教科書体 N-R" w:eastAsia="UD デジタル 教科書体 N-R" w:hint="eastAsia"/>
          <w:sz w:val="20"/>
          <w:szCs w:val="20"/>
        </w:rPr>
        <w:t>グループ</w:t>
      </w:r>
      <w:r>
        <w:rPr>
          <w:rFonts w:ascii="UD デジタル 教科書体 N-R" w:eastAsia="UD デジタル 教科書体 N-R" w:hint="eastAsia"/>
          <w:sz w:val="20"/>
          <w:szCs w:val="20"/>
        </w:rPr>
        <w:t>の関係が</w:t>
      </w:r>
      <w:r w:rsidR="004D143E">
        <w:rPr>
          <w:rFonts w:ascii="UD デジタル 教科書体 N-R" w:eastAsia="UD デジタル 教科書体 N-R" w:hint="eastAsia"/>
          <w:sz w:val="20"/>
          <w:szCs w:val="20"/>
        </w:rPr>
        <w:t>こじれ</w:t>
      </w:r>
      <w:r w:rsidR="003376AE">
        <w:rPr>
          <w:rFonts w:ascii="UD デジタル 教科書体 N-R" w:eastAsia="UD デジタル 教科書体 N-R" w:hint="eastAsia"/>
          <w:sz w:val="20"/>
          <w:szCs w:val="20"/>
        </w:rPr>
        <w:t>つつある</w:t>
      </w:r>
      <w:r>
        <w:rPr>
          <w:rFonts w:ascii="UD デジタル 教科書体 N-R" w:eastAsia="UD デジタル 教科書体 N-R" w:hint="eastAsia"/>
          <w:sz w:val="20"/>
          <w:szCs w:val="20"/>
        </w:rPr>
        <w:t>様</w:t>
      </w:r>
      <w:r w:rsidR="00BE2ADE">
        <w:rPr>
          <w:rFonts w:ascii="UD デジタル 教科書体 N-R" w:eastAsia="UD デジタル 教科書体 N-R" w:hint="eastAsia"/>
          <w:sz w:val="20"/>
          <w:szCs w:val="20"/>
        </w:rPr>
        <w:t>（</w:t>
      </w:r>
      <w:r w:rsidR="004D143E">
        <w:rPr>
          <w:rFonts w:ascii="UD デジタル 教科書体 N-R" w:eastAsia="UD デジタル 教科書体 N-R" w:hint="eastAsia"/>
          <w:sz w:val="20"/>
          <w:szCs w:val="20"/>
        </w:rPr>
        <w:t>直接的で明示的な方法ではなく、</w:t>
      </w:r>
      <w:r w:rsidR="00676DC3">
        <w:rPr>
          <w:rFonts w:ascii="UD デジタル 教科書体 N-R" w:eastAsia="UD デジタル 教科書体 N-R" w:hint="eastAsia"/>
          <w:sz w:val="20"/>
          <w:szCs w:val="20"/>
        </w:rPr>
        <w:t>暗示的に</w:t>
      </w:r>
      <w:r w:rsidR="004D143E">
        <w:rPr>
          <w:rFonts w:ascii="UD デジタル 教科書体 N-R" w:eastAsia="UD デジタル 教科書体 N-R" w:hint="eastAsia"/>
          <w:sz w:val="20"/>
          <w:szCs w:val="20"/>
        </w:rPr>
        <w:t>集団から</w:t>
      </w:r>
      <w:r w:rsidR="00BE2ADE">
        <w:rPr>
          <w:rFonts w:ascii="UD デジタル 教科書体 N-R" w:eastAsia="UD デジタル 教科書体 N-R" w:hint="eastAsia"/>
          <w:sz w:val="20"/>
          <w:szCs w:val="20"/>
        </w:rPr>
        <w:t>ある</w:t>
      </w:r>
      <w:r w:rsidR="004D143E">
        <w:rPr>
          <w:rFonts w:ascii="UD デジタル 教科書体 N-R" w:eastAsia="UD デジタル 教科書体 N-R" w:hint="eastAsia"/>
          <w:sz w:val="20"/>
          <w:szCs w:val="20"/>
        </w:rPr>
        <w:t>一人をハブ</w:t>
      </w:r>
      <w:proofErr w:type="gramStart"/>
      <w:r w:rsidR="004D143E">
        <w:rPr>
          <w:rFonts w:ascii="UD デジタル 教科書体 N-R" w:eastAsia="UD デジタル 教科書体 N-R" w:hint="eastAsia"/>
          <w:sz w:val="20"/>
          <w:szCs w:val="20"/>
        </w:rPr>
        <w:t>ろう</w:t>
      </w:r>
      <w:proofErr w:type="gramEnd"/>
      <w:r w:rsidR="004D143E">
        <w:rPr>
          <w:rFonts w:ascii="UD デジタル 教科書体 N-R" w:eastAsia="UD デジタル 教科書体 N-R" w:hint="eastAsia"/>
          <w:sz w:val="20"/>
          <w:szCs w:val="20"/>
        </w:rPr>
        <w:t>とする様</w:t>
      </w:r>
      <w:r w:rsidR="00BE2ADE">
        <w:rPr>
          <w:rFonts w:ascii="UD デジタル 教科書体 N-R" w:eastAsia="UD デジタル 教科書体 N-R" w:hint="eastAsia"/>
          <w:sz w:val="20"/>
          <w:szCs w:val="20"/>
        </w:rPr>
        <w:t>）</w:t>
      </w:r>
      <w:r w:rsidR="004D143E">
        <w:rPr>
          <w:rFonts w:ascii="UD デジタル 教科書体 N-R" w:eastAsia="UD デジタル 教科書体 N-R" w:hint="eastAsia"/>
          <w:sz w:val="20"/>
          <w:szCs w:val="20"/>
        </w:rPr>
        <w:t>が</w:t>
      </w:r>
      <w:r w:rsidR="00676DC3">
        <w:rPr>
          <w:rFonts w:ascii="UD デジタル 教科書体 N-R" w:eastAsia="UD デジタル 教科書体 N-R" w:hint="eastAsia"/>
          <w:sz w:val="20"/>
          <w:szCs w:val="20"/>
        </w:rPr>
        <w:t>描かれる。さらに言えば、「ハブろう」というはっきりとし</w:t>
      </w:r>
      <w:r w:rsidR="00BE2ADE">
        <w:rPr>
          <w:rFonts w:ascii="UD デジタル 教科書体 N-R" w:eastAsia="UD デジタル 教科書体 N-R" w:hint="eastAsia"/>
          <w:sz w:val="20"/>
          <w:szCs w:val="20"/>
        </w:rPr>
        <w:t>た自覚</w:t>
      </w:r>
      <w:r w:rsidR="00676DC3">
        <w:rPr>
          <w:rFonts w:ascii="UD デジタル 教科書体 N-R" w:eastAsia="UD デジタル 教科書体 N-R" w:hint="eastAsia"/>
          <w:sz w:val="20"/>
          <w:szCs w:val="20"/>
        </w:rPr>
        <w:t>もないような、</w:t>
      </w:r>
      <w:r w:rsidR="0007103F">
        <w:rPr>
          <w:rFonts w:ascii="UD デジタル 教科書体 N-R" w:eastAsia="UD デジタル 教科書体 N-R" w:hint="eastAsia"/>
          <w:sz w:val="20"/>
          <w:szCs w:val="20"/>
        </w:rPr>
        <w:t>悪意が漂白されたかたちで、</w:t>
      </w:r>
      <w:r w:rsidR="00BE2ADE">
        <w:rPr>
          <w:rFonts w:ascii="UD デジタル 教科書体 N-R" w:eastAsia="UD デジタル 教科書体 N-R" w:hint="eastAsia"/>
          <w:sz w:val="20"/>
          <w:szCs w:val="20"/>
        </w:rPr>
        <w:t>ある一人</w:t>
      </w:r>
      <w:r w:rsidR="00676DC3">
        <w:rPr>
          <w:rFonts w:ascii="UD デジタル 教科書体 N-R" w:eastAsia="UD デジタル 教科書体 N-R" w:hint="eastAsia"/>
          <w:sz w:val="20"/>
          <w:szCs w:val="20"/>
        </w:rPr>
        <w:t>への違和感を「ほのめかす」</w:t>
      </w:r>
      <w:proofErr w:type="gramStart"/>
      <w:r w:rsidR="00676DC3">
        <w:rPr>
          <w:rFonts w:ascii="UD デジタル 教科書体 N-R" w:eastAsia="UD デジタル 教科書体 N-R" w:hint="eastAsia"/>
          <w:sz w:val="20"/>
          <w:szCs w:val="20"/>
        </w:rPr>
        <w:t>ような</w:t>
      </w:r>
      <w:proofErr w:type="gramEnd"/>
      <w:r w:rsidR="00676DC3">
        <w:rPr>
          <w:rFonts w:ascii="UD デジタル 教科書体 N-R" w:eastAsia="UD デジタル 教科書体 N-R" w:hint="eastAsia"/>
          <w:sz w:val="20"/>
          <w:szCs w:val="20"/>
        </w:rPr>
        <w:t>仕方での</w:t>
      </w:r>
      <w:r w:rsidR="00BE2ADE">
        <w:rPr>
          <w:rFonts w:ascii="UD デジタル 教科書体 N-R" w:eastAsia="UD デジタル 教科書体 N-R" w:hint="eastAsia"/>
          <w:sz w:val="20"/>
          <w:szCs w:val="20"/>
        </w:rPr>
        <w:t>ふるまいがなされる様子である。</w:t>
      </w:r>
    </w:p>
    <w:p w14:paraId="22F33DAE" w14:textId="29C22437" w:rsidR="000B2D2E" w:rsidRDefault="004B5645" w:rsidP="00A85AC6">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４人は演劇部に所属している。問題が生じるまでは</w:t>
      </w:r>
      <w:r w:rsidR="003376AE">
        <w:rPr>
          <w:rFonts w:ascii="UD デジタル 教科書体 N-R" w:eastAsia="UD デジタル 教科書体 N-R" w:hint="eastAsia"/>
          <w:sz w:val="20"/>
          <w:szCs w:val="20"/>
        </w:rPr>
        <w:t>「</w:t>
      </w:r>
      <w:r>
        <w:rPr>
          <w:rFonts w:ascii="UD デジタル 教科書体 N-R" w:eastAsia="UD デジタル 教科書体 N-R" w:hint="eastAsia"/>
          <w:sz w:val="20"/>
          <w:szCs w:val="20"/>
        </w:rPr>
        <w:t>緩く</w:t>
      </w:r>
      <w:r w:rsidR="003376AE">
        <w:rPr>
          <w:rFonts w:ascii="UD デジタル 教科書体 N-R" w:eastAsia="UD デジタル 教科書体 N-R" w:hint="eastAsia"/>
          <w:sz w:val="20"/>
          <w:szCs w:val="20"/>
        </w:rPr>
        <w:t>」</w:t>
      </w:r>
      <w:r>
        <w:rPr>
          <w:rFonts w:ascii="UD デジタル 教科書体 N-R" w:eastAsia="UD デジタル 教科書体 N-R" w:hint="eastAsia"/>
          <w:sz w:val="20"/>
          <w:szCs w:val="20"/>
        </w:rPr>
        <w:t>部活に参加しており、一緒に遊びに行くなど</w:t>
      </w:r>
      <w:r w:rsidR="00BE2ADE">
        <w:rPr>
          <w:rFonts w:ascii="UD デジタル 教科書体 N-R" w:eastAsia="UD デジタル 教科書体 N-R" w:hint="eastAsia"/>
          <w:sz w:val="20"/>
          <w:szCs w:val="20"/>
        </w:rPr>
        <w:t>とても</w:t>
      </w:r>
      <w:r>
        <w:rPr>
          <w:rFonts w:ascii="UD デジタル 教科書体 N-R" w:eastAsia="UD デジタル 教科書体 N-R" w:hint="eastAsia"/>
          <w:sz w:val="20"/>
          <w:szCs w:val="20"/>
        </w:rPr>
        <w:t>仲</w:t>
      </w:r>
      <w:r w:rsidR="00BE2ADE">
        <w:rPr>
          <w:rFonts w:ascii="UD デジタル 教科書体 N-R" w:eastAsia="UD デジタル 教科書体 N-R" w:hint="eastAsia"/>
          <w:sz w:val="20"/>
          <w:szCs w:val="20"/>
        </w:rPr>
        <w:t>が</w:t>
      </w:r>
      <w:r>
        <w:rPr>
          <w:rFonts w:ascii="UD デジタル 教科書体 N-R" w:eastAsia="UD デジタル 教科書体 N-R" w:hint="eastAsia"/>
          <w:sz w:val="20"/>
          <w:szCs w:val="20"/>
        </w:rPr>
        <w:t>よかった。ところが、メンバーの１人</w:t>
      </w:r>
      <w:r w:rsidR="004D143E">
        <w:rPr>
          <w:rFonts w:ascii="UD デジタル 教科書体 N-R" w:eastAsia="UD デジタル 教科書体 N-R" w:hint="eastAsia"/>
          <w:sz w:val="20"/>
          <w:szCs w:val="20"/>
        </w:rPr>
        <w:t>・ユイ</w:t>
      </w:r>
      <w:r>
        <w:rPr>
          <w:rFonts w:ascii="UD デジタル 教科書体 N-R" w:eastAsia="UD デジタル 教科書体 N-R" w:hint="eastAsia"/>
          <w:sz w:val="20"/>
          <w:szCs w:val="20"/>
        </w:rPr>
        <w:t>が次の公演の主役に抜擢され</w:t>
      </w:r>
      <w:r w:rsidR="003376AE">
        <w:rPr>
          <w:rFonts w:ascii="UD デジタル 教科書体 N-R" w:eastAsia="UD デジタル 教科書体 N-R" w:hint="eastAsia"/>
          <w:sz w:val="20"/>
          <w:szCs w:val="20"/>
        </w:rPr>
        <w:t>、周囲からの期待を集め、練習も熱心に行うようになっ</w:t>
      </w:r>
      <w:r>
        <w:rPr>
          <w:rFonts w:ascii="UD デジタル 教科書体 N-R" w:eastAsia="UD デジタル 教科書体 N-R" w:hint="eastAsia"/>
          <w:sz w:val="20"/>
          <w:szCs w:val="20"/>
        </w:rPr>
        <w:t>た</w:t>
      </w:r>
      <w:r w:rsidR="003376AE">
        <w:rPr>
          <w:rFonts w:ascii="UD デジタル 教科書体 N-R" w:eastAsia="UD デジタル 教科書体 N-R" w:hint="eastAsia"/>
          <w:sz w:val="20"/>
          <w:szCs w:val="20"/>
        </w:rPr>
        <w:t>あたりから、関係がちぐはぐなものとなっていってしまう。</w:t>
      </w:r>
    </w:p>
    <w:p w14:paraId="09167796" w14:textId="29DF36F9" w:rsidR="004B5645" w:rsidRDefault="004D143E" w:rsidP="002C6921">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ある日、ユイが気づいたのは、他の３人がおそろいのマスコットを</w:t>
      </w:r>
      <w:proofErr w:type="gramStart"/>
      <w:r>
        <w:rPr>
          <w:rFonts w:ascii="UD デジタル 教科書体 N-R" w:eastAsia="UD デジタル 教科書体 N-R" w:hint="eastAsia"/>
          <w:sz w:val="20"/>
          <w:szCs w:val="20"/>
        </w:rPr>
        <w:t>か</w:t>
      </w:r>
      <w:proofErr w:type="gramEnd"/>
      <w:r>
        <w:rPr>
          <w:rFonts w:ascii="UD デジタル 教科書体 N-R" w:eastAsia="UD デジタル 教科書体 N-R" w:hint="eastAsia"/>
          <w:sz w:val="20"/>
          <w:szCs w:val="20"/>
        </w:rPr>
        <w:t>ばん</w:t>
      </w:r>
      <w:proofErr w:type="gramStart"/>
      <w:r>
        <w:rPr>
          <w:rFonts w:ascii="UD デジタル 教科書体 N-R" w:eastAsia="UD デジタル 教科書体 N-R" w:hint="eastAsia"/>
          <w:sz w:val="20"/>
          <w:szCs w:val="20"/>
        </w:rPr>
        <w:t>に</w:t>
      </w:r>
      <w:proofErr w:type="gramEnd"/>
      <w:r w:rsidR="007523C6">
        <w:rPr>
          <w:rFonts w:ascii="UD デジタル 教科書体 N-R" w:eastAsia="UD デジタル 教科書体 N-R" w:hint="eastAsia"/>
          <w:sz w:val="20"/>
          <w:szCs w:val="20"/>
        </w:rPr>
        <w:t>付</w:t>
      </w:r>
      <w:r>
        <w:rPr>
          <w:rFonts w:ascii="UD デジタル 教科書体 N-R" w:eastAsia="UD デジタル 教科書体 N-R" w:hint="eastAsia"/>
          <w:sz w:val="20"/>
          <w:szCs w:val="20"/>
        </w:rPr>
        <w:t>けていることであ</w:t>
      </w:r>
      <w:r w:rsidR="002C4A06">
        <w:rPr>
          <w:rFonts w:ascii="UD デジタル 教科書体 N-R" w:eastAsia="UD デジタル 教科書体 N-R" w:hint="eastAsia"/>
          <w:sz w:val="20"/>
          <w:szCs w:val="20"/>
        </w:rPr>
        <w:t>る</w:t>
      </w:r>
      <w:r>
        <w:rPr>
          <w:rFonts w:ascii="UD デジタル 教科書体 N-R" w:eastAsia="UD デジタル 教科書体 N-R" w:hint="eastAsia"/>
          <w:sz w:val="20"/>
          <w:szCs w:val="20"/>
        </w:rPr>
        <w:t>。</w:t>
      </w:r>
      <w:r w:rsidR="00BE2ADE">
        <w:rPr>
          <w:rFonts w:ascii="UD デジタル 教科書体 N-R" w:eastAsia="UD デジタル 教科書体 N-R" w:hint="eastAsia"/>
          <w:sz w:val="20"/>
          <w:szCs w:val="20"/>
        </w:rPr>
        <w:t>それは、他の３人だけで遊びに行った際におそろいで付けようという話になり、購入したものであった。「ほのめかし」を先導する２人と違い、「ユイが気にするのでは」ともやもやした思いを抱え</w:t>
      </w:r>
      <w:r w:rsidR="003A6A3F">
        <w:rPr>
          <w:rFonts w:ascii="UD デジタル 教科書体 N-R" w:eastAsia="UD デジタル 教科書体 N-R" w:hint="eastAsia"/>
          <w:sz w:val="20"/>
          <w:szCs w:val="20"/>
        </w:rPr>
        <w:t>ていた</w:t>
      </w:r>
      <w:r w:rsidR="00BE2ADE">
        <w:rPr>
          <w:rFonts w:ascii="UD デジタル 教科書体 N-R" w:eastAsia="UD デジタル 教科書体 N-R" w:hint="eastAsia"/>
          <w:sz w:val="20"/>
          <w:szCs w:val="20"/>
        </w:rPr>
        <w:t>ヒマリは、ユイの様子に勘</w:t>
      </w:r>
      <w:r w:rsidR="007523C6">
        <w:rPr>
          <w:rFonts w:ascii="UD デジタル 教科書体 N-R" w:eastAsia="UD デジタル 教科書体 N-R" w:hint="eastAsia"/>
          <w:sz w:val="20"/>
          <w:szCs w:val="20"/>
        </w:rPr>
        <w:t>づ</w:t>
      </w:r>
      <w:r w:rsidR="00BE2ADE">
        <w:rPr>
          <w:rFonts w:ascii="UD デジタル 教科書体 N-R" w:eastAsia="UD デジタル 教科書体 N-R" w:hint="eastAsia"/>
          <w:sz w:val="20"/>
          <w:szCs w:val="20"/>
        </w:rPr>
        <w:t>く。</w:t>
      </w:r>
      <w:r w:rsidR="003D7D43">
        <w:rPr>
          <w:rFonts w:ascii="UD デジタル 教科書体 N-R" w:eastAsia="UD デジタル 教科書体 N-R" w:hint="eastAsia"/>
          <w:sz w:val="20"/>
          <w:szCs w:val="20"/>
        </w:rPr>
        <w:t>マスコットを</w:t>
      </w:r>
      <w:r w:rsidR="002C6921">
        <w:rPr>
          <w:rFonts w:ascii="UD デジタル 教科書体 N-R" w:eastAsia="UD デジタル 教科書体 N-R" w:hint="eastAsia"/>
          <w:sz w:val="20"/>
          <w:szCs w:val="20"/>
        </w:rPr>
        <w:t>３人で</w:t>
      </w:r>
      <w:r w:rsidR="003D7D43">
        <w:rPr>
          <w:rFonts w:ascii="UD デジタル 教科書体 N-R" w:eastAsia="UD デジタル 教科書体 N-R" w:hint="eastAsia"/>
          <w:sz w:val="20"/>
          <w:szCs w:val="20"/>
        </w:rPr>
        <w:t>そろえること</w:t>
      </w:r>
      <w:r w:rsidR="007523C6">
        <w:rPr>
          <w:rFonts w:ascii="UD デジタル 教科書体 N-R" w:eastAsia="UD デジタル 教科書体 N-R" w:hint="eastAsia"/>
          <w:sz w:val="20"/>
          <w:szCs w:val="20"/>
        </w:rPr>
        <w:t>それ</w:t>
      </w:r>
      <w:r w:rsidR="003D7D43">
        <w:rPr>
          <w:rFonts w:ascii="UD デジタル 教科書体 N-R" w:eastAsia="UD デジタル 教科書体 N-R" w:hint="eastAsia"/>
          <w:sz w:val="20"/>
          <w:szCs w:val="20"/>
        </w:rPr>
        <w:t>自体は悪いことではな</w:t>
      </w:r>
      <w:r w:rsidR="002C6921">
        <w:rPr>
          <w:rFonts w:ascii="UD デジタル 教科書体 N-R" w:eastAsia="UD デジタル 教科書体 N-R" w:hint="eastAsia"/>
          <w:sz w:val="20"/>
          <w:szCs w:val="20"/>
        </w:rPr>
        <w:t>い</w:t>
      </w:r>
      <w:r w:rsidR="007523C6">
        <w:rPr>
          <w:rFonts w:ascii="UD デジタル 教科書体 N-R" w:eastAsia="UD デジタル 教科書体 N-R" w:hint="eastAsia"/>
          <w:sz w:val="20"/>
          <w:szCs w:val="20"/>
        </w:rPr>
        <w:t>かもしれない</w:t>
      </w:r>
      <w:r w:rsidR="002C6921">
        <w:rPr>
          <w:rFonts w:ascii="UD デジタル 教科書体 N-R" w:eastAsia="UD デジタル 教科書体 N-R" w:hint="eastAsia"/>
          <w:sz w:val="20"/>
          <w:szCs w:val="20"/>
        </w:rPr>
        <w:t>が、</w:t>
      </w:r>
      <w:r w:rsidR="003D7D43">
        <w:rPr>
          <w:rFonts w:ascii="UD デジタル 教科書体 N-R" w:eastAsia="UD デジタル 教科書体 N-R" w:hint="eastAsia"/>
          <w:sz w:val="20"/>
          <w:szCs w:val="20"/>
        </w:rPr>
        <w:t>自分の</w:t>
      </w:r>
      <w:r w:rsidR="002C6921">
        <w:rPr>
          <w:rFonts w:ascii="UD デジタル 教科書体 N-R" w:eastAsia="UD デジタル 教科書体 N-R" w:hint="eastAsia"/>
          <w:sz w:val="20"/>
          <w:szCs w:val="20"/>
        </w:rPr>
        <w:t>中には</w:t>
      </w:r>
      <w:r w:rsidR="002C4A06">
        <w:rPr>
          <w:rFonts w:ascii="UD デジタル 教科書体 N-R" w:eastAsia="UD デジタル 教科書体 N-R" w:hint="eastAsia"/>
          <w:sz w:val="20"/>
          <w:szCs w:val="20"/>
        </w:rPr>
        <w:t>何か悪いことをしているような</w:t>
      </w:r>
      <w:r w:rsidR="003D7D43">
        <w:rPr>
          <w:rFonts w:ascii="UD デジタル 教科書体 N-R" w:eastAsia="UD デジタル 教科書体 N-R" w:hint="eastAsia"/>
          <w:sz w:val="20"/>
          <w:szCs w:val="20"/>
        </w:rPr>
        <w:t>もやもやした思い</w:t>
      </w:r>
      <w:r w:rsidR="002C6921">
        <w:rPr>
          <w:rFonts w:ascii="UD デジタル 教科書体 N-R" w:eastAsia="UD デジタル 教科書体 N-R" w:hint="eastAsia"/>
          <w:sz w:val="20"/>
          <w:szCs w:val="20"/>
        </w:rPr>
        <w:t>もある。その思い</w:t>
      </w:r>
      <w:r w:rsidR="003D7D43">
        <w:rPr>
          <w:rFonts w:ascii="UD デジタル 教科書体 N-R" w:eastAsia="UD デジタル 教科書体 N-R" w:hint="eastAsia"/>
          <w:sz w:val="20"/>
          <w:szCs w:val="20"/>
        </w:rPr>
        <w:t>を</w:t>
      </w:r>
      <w:r w:rsidR="002C6921">
        <w:rPr>
          <w:rFonts w:ascii="UD デジタル 教科書体 N-R" w:eastAsia="UD デジタル 教科書体 N-R" w:hint="eastAsia"/>
          <w:sz w:val="20"/>
          <w:szCs w:val="20"/>
        </w:rPr>
        <w:t>言葉にできない</w:t>
      </w:r>
      <w:r w:rsidR="003D7D43">
        <w:rPr>
          <w:rFonts w:ascii="UD デジタル 教科書体 N-R" w:eastAsia="UD デジタル 教科書体 N-R" w:hint="eastAsia"/>
          <w:sz w:val="20"/>
          <w:szCs w:val="20"/>
        </w:rPr>
        <w:t>ヒマリは、これから４人はどうなってしまうのだろうかと悩む。</w:t>
      </w:r>
    </w:p>
    <w:p w14:paraId="585D3DAC" w14:textId="390F849C" w:rsidR="004B5645" w:rsidRDefault="003A6A3F" w:rsidP="00A85AC6">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グループの中の</w:t>
      </w:r>
      <w:r w:rsidR="00E45CD0">
        <w:rPr>
          <w:rFonts w:ascii="UD デジタル 教科書体 N-R" w:eastAsia="UD デジタル 教科書体 N-R" w:hint="eastAsia"/>
          <w:sz w:val="20"/>
          <w:szCs w:val="20"/>
        </w:rPr>
        <w:t>一人</w:t>
      </w:r>
      <w:r>
        <w:rPr>
          <w:rFonts w:ascii="UD デジタル 教科書体 N-R" w:eastAsia="UD デジタル 教科書体 N-R" w:hint="eastAsia"/>
          <w:sz w:val="20"/>
          <w:szCs w:val="20"/>
        </w:rPr>
        <w:t>がハブら</w:t>
      </w:r>
      <w:proofErr w:type="gramStart"/>
      <w:r>
        <w:rPr>
          <w:rFonts w:ascii="UD デジタル 教科書体 N-R" w:eastAsia="UD デジタル 教科書体 N-R" w:hint="eastAsia"/>
          <w:sz w:val="20"/>
          <w:szCs w:val="20"/>
        </w:rPr>
        <w:t>れる</w:t>
      </w:r>
      <w:proofErr w:type="gramEnd"/>
      <w:r>
        <w:rPr>
          <w:rFonts w:ascii="UD デジタル 教科書体 N-R" w:eastAsia="UD デジタル 教科書体 N-R" w:hint="eastAsia"/>
          <w:sz w:val="20"/>
          <w:szCs w:val="20"/>
        </w:rPr>
        <w:t>ということは、いじめ問題としてはよく聞かれる</w:t>
      </w:r>
      <w:r w:rsidR="00E45CD0">
        <w:rPr>
          <w:rFonts w:ascii="UD デジタル 教科書体 N-R" w:eastAsia="UD デジタル 教科書体 N-R" w:hint="eastAsia"/>
          <w:sz w:val="20"/>
          <w:szCs w:val="20"/>
        </w:rPr>
        <w:t>話</w:t>
      </w:r>
      <w:r>
        <w:rPr>
          <w:rFonts w:ascii="UD デジタル 教科書体 N-R" w:eastAsia="UD デジタル 教科書体 N-R" w:hint="eastAsia"/>
          <w:sz w:val="20"/>
          <w:szCs w:val="20"/>
        </w:rPr>
        <w:t>である</w:t>
      </w:r>
      <w:r w:rsidR="00E45CD0">
        <w:rPr>
          <w:rFonts w:ascii="UD デジタル 教科書体 N-R" w:eastAsia="UD デジタル 教科書体 N-R" w:hint="eastAsia"/>
          <w:sz w:val="20"/>
          <w:szCs w:val="20"/>
        </w:rPr>
        <w:t>が、</w:t>
      </w:r>
      <w:r>
        <w:rPr>
          <w:rFonts w:ascii="UD デジタル 教科書体 N-R" w:eastAsia="UD デジタル 教科書体 N-R" w:hint="eastAsia"/>
          <w:sz w:val="20"/>
          <w:szCs w:val="20"/>
        </w:rPr>
        <w:t>本教材</w:t>
      </w:r>
      <w:r w:rsidR="00E45CD0">
        <w:rPr>
          <w:rFonts w:ascii="UD デジタル 教科書体 N-R" w:eastAsia="UD デジタル 教科書体 N-R" w:hint="eastAsia"/>
          <w:sz w:val="20"/>
          <w:szCs w:val="20"/>
        </w:rPr>
        <w:t>の例は何かしらの理由により「ほのめかす」</w:t>
      </w:r>
      <w:proofErr w:type="gramStart"/>
      <w:r w:rsidR="00E45CD0">
        <w:rPr>
          <w:rFonts w:ascii="UD デジタル 教科書体 N-R" w:eastAsia="UD デジタル 教科書体 N-R" w:hint="eastAsia"/>
          <w:sz w:val="20"/>
          <w:szCs w:val="20"/>
        </w:rPr>
        <w:t>ような</w:t>
      </w:r>
      <w:proofErr w:type="gramEnd"/>
      <w:r w:rsidR="00E45CD0">
        <w:rPr>
          <w:rFonts w:ascii="UD デジタル 教科書体 N-R" w:eastAsia="UD デジタル 教科書体 N-R" w:hint="eastAsia"/>
          <w:sz w:val="20"/>
          <w:szCs w:val="20"/>
        </w:rPr>
        <w:t>仕方で一人をハブ</w:t>
      </w:r>
      <w:proofErr w:type="gramStart"/>
      <w:r w:rsidR="00E45CD0">
        <w:rPr>
          <w:rFonts w:ascii="UD デジタル 教科書体 N-R" w:eastAsia="UD デジタル 教科書体 N-R" w:hint="eastAsia"/>
          <w:sz w:val="20"/>
          <w:szCs w:val="20"/>
        </w:rPr>
        <w:t>ろう</w:t>
      </w:r>
      <w:proofErr w:type="gramEnd"/>
      <w:r w:rsidR="00E45CD0">
        <w:rPr>
          <w:rFonts w:ascii="UD デジタル 教科書体 N-R" w:eastAsia="UD デジタル 教科書体 N-R" w:hint="eastAsia"/>
          <w:sz w:val="20"/>
          <w:szCs w:val="20"/>
        </w:rPr>
        <w:t>とする</w:t>
      </w:r>
      <w:r w:rsidR="0007103F">
        <w:rPr>
          <w:rFonts w:ascii="UD デジタル 教科書体 N-R" w:eastAsia="UD デジタル 教科書体 N-R" w:hint="eastAsia"/>
          <w:sz w:val="20"/>
          <w:szCs w:val="20"/>
        </w:rPr>
        <w:t>点に特徴がある。</w:t>
      </w:r>
      <w:r w:rsidR="000C0183">
        <w:rPr>
          <w:rFonts w:ascii="UD デジタル 教科書体 N-R" w:eastAsia="UD デジタル 教科書体 N-R" w:hint="eastAsia"/>
          <w:sz w:val="20"/>
          <w:szCs w:val="20"/>
        </w:rPr>
        <w:t>なぜ、こうした状況が生じうるのか、それぞれの登場人物の思いを想像しながら、議論をしてみたい。</w:t>
      </w:r>
    </w:p>
    <w:p w14:paraId="567A8C08" w14:textId="77777777" w:rsidR="00117805" w:rsidRDefault="00117805" w:rsidP="00A85AC6">
      <w:pPr>
        <w:ind w:firstLine="200"/>
        <w:rPr>
          <w:rFonts w:ascii="UD デジタル 教科書体 N-R" w:eastAsia="UD デジタル 教科書体 N-R"/>
          <w:sz w:val="20"/>
          <w:szCs w:val="20"/>
        </w:rPr>
      </w:pPr>
    </w:p>
    <w:p w14:paraId="7826EBDC" w14:textId="43CF411A" w:rsidR="00322DA7" w:rsidRPr="00937984" w:rsidRDefault="004D6388" w:rsidP="00937984">
      <w:pPr>
        <w:ind w:firstLineChars="0" w:firstLine="0"/>
        <w:rPr>
          <w:rFonts w:ascii="UD デジタル 教科書体 N-R" w:eastAsia="UD デジタル 教科書体 N-R"/>
          <w:sz w:val="24"/>
        </w:rPr>
      </w:pPr>
      <w:r w:rsidRPr="0003136B">
        <w:rPr>
          <w:rFonts w:ascii="UD デジタル 教科書体 N-R" w:eastAsia="UD デジタル 教科書体 N-R" w:hint="eastAsia"/>
          <w:sz w:val="24"/>
        </w:rPr>
        <w:t>＜話し合いのポイント＞</w:t>
      </w:r>
    </w:p>
    <w:p w14:paraId="6A31388E" w14:textId="4C674F15" w:rsidR="008C4D83" w:rsidRDefault="000C0183" w:rsidP="000C0183">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なぜ、３人以上のグループにおいて、１人をハブ</w:t>
      </w:r>
      <w:proofErr w:type="gramStart"/>
      <w:r>
        <w:rPr>
          <w:rFonts w:ascii="UD デジタル 教科書体 N-R" w:eastAsia="UD デジタル 教科書体 N-R" w:hint="eastAsia"/>
          <w:sz w:val="20"/>
          <w:szCs w:val="20"/>
        </w:rPr>
        <w:t>るような</w:t>
      </w:r>
      <w:proofErr w:type="gramEnd"/>
      <w:r>
        <w:rPr>
          <w:rFonts w:ascii="UD デジタル 教科書体 N-R" w:eastAsia="UD デジタル 教科書体 N-R" w:hint="eastAsia"/>
          <w:sz w:val="20"/>
          <w:szCs w:val="20"/>
        </w:rPr>
        <w:t>ことが時折起こるのだろうか。</w:t>
      </w:r>
    </w:p>
    <w:p w14:paraId="3251A98D" w14:textId="28419F30" w:rsidR="000C0183" w:rsidRDefault="000C0183" w:rsidP="000C0183">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なぜ、その人への違和感を「ほのめかす」</w:t>
      </w:r>
      <w:proofErr w:type="gramStart"/>
      <w:r>
        <w:rPr>
          <w:rFonts w:ascii="UD デジタル 教科書体 N-R" w:eastAsia="UD デジタル 教科書体 N-R" w:hint="eastAsia"/>
          <w:sz w:val="20"/>
          <w:szCs w:val="20"/>
        </w:rPr>
        <w:t>ような</w:t>
      </w:r>
      <w:proofErr w:type="gramEnd"/>
      <w:r>
        <w:rPr>
          <w:rFonts w:ascii="UD デジタル 教科書体 N-R" w:eastAsia="UD デジタル 教科書体 N-R" w:hint="eastAsia"/>
          <w:sz w:val="20"/>
          <w:szCs w:val="20"/>
        </w:rPr>
        <w:t>仕方で表現するのだろうか。「ほのめかす」人たちは、どのような思いからそうした行動をとっているのだろうか。</w:t>
      </w:r>
    </w:p>
    <w:p w14:paraId="7884C282" w14:textId="0CCB8730" w:rsidR="000C0183" w:rsidRDefault="000C0183" w:rsidP="000C0183">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嫌なことがあるのなら、直接言えばよいのではないだろうか。そうしたことができない理由は何だろうか。</w:t>
      </w:r>
    </w:p>
    <w:p w14:paraId="2879DEAE" w14:textId="05996CAB" w:rsidR="000C0183" w:rsidRDefault="000C0183" w:rsidP="000C0183">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ハブ</w:t>
      </w:r>
      <w:proofErr w:type="gramStart"/>
      <w:r>
        <w:rPr>
          <w:rFonts w:ascii="UD デジタル 教科書体 N-R" w:eastAsia="UD デジタル 教科書体 N-R" w:hint="eastAsia"/>
          <w:sz w:val="20"/>
          <w:szCs w:val="20"/>
        </w:rPr>
        <w:t>る</w:t>
      </w:r>
      <w:proofErr w:type="gramEnd"/>
      <w:r>
        <w:rPr>
          <w:rFonts w:ascii="UD デジタル 教科書体 N-R" w:eastAsia="UD デジタル 教科書体 N-R" w:hint="eastAsia"/>
          <w:sz w:val="20"/>
          <w:szCs w:val="20"/>
        </w:rPr>
        <w:t>側とハブら</w:t>
      </w:r>
      <w:proofErr w:type="gramStart"/>
      <w:r>
        <w:rPr>
          <w:rFonts w:ascii="UD デジタル 教科書体 N-R" w:eastAsia="UD デジタル 教科書体 N-R" w:hint="eastAsia"/>
          <w:sz w:val="20"/>
          <w:szCs w:val="20"/>
        </w:rPr>
        <w:t>れる</w:t>
      </w:r>
      <w:proofErr w:type="gramEnd"/>
      <w:r>
        <w:rPr>
          <w:rFonts w:ascii="UD デジタル 教科書体 N-R" w:eastAsia="UD デジタル 教科書体 N-R" w:hint="eastAsia"/>
          <w:sz w:val="20"/>
          <w:szCs w:val="20"/>
        </w:rPr>
        <w:t>側のあいだに立つ人が、グループのためにできることはあるだろうか。</w:t>
      </w:r>
    </w:p>
    <w:p w14:paraId="69EA94D7" w14:textId="683A865D" w:rsidR="000C0183" w:rsidRPr="007E6C7F" w:rsidRDefault="000C0183" w:rsidP="000C0183">
      <w:pPr>
        <w:ind w:left="720" w:firstLineChars="0" w:firstLine="0"/>
        <w:rPr>
          <w:rFonts w:ascii="UD デジタル 教科書体 N-R" w:eastAsia="UD デジタル 教科書体 N-R"/>
          <w:sz w:val="20"/>
          <w:szCs w:val="20"/>
        </w:rPr>
      </w:pPr>
    </w:p>
    <w:p w14:paraId="7DF16FC0" w14:textId="77777777" w:rsidR="00EA651F" w:rsidRPr="00606BB5" w:rsidRDefault="00EA651F" w:rsidP="00EA651F">
      <w:pPr>
        <w:ind w:firstLineChars="0"/>
        <w:rPr>
          <w:rFonts w:ascii="UD デジタル 教科書体 N-R" w:eastAsia="UD デジタル 教科書体 N-R"/>
          <w:sz w:val="20"/>
          <w:szCs w:val="20"/>
        </w:rPr>
      </w:pPr>
    </w:p>
    <w:p w14:paraId="484D4F8D" w14:textId="77777777" w:rsidR="00860BA7" w:rsidRPr="0003136B" w:rsidRDefault="00860BA7" w:rsidP="00860BA7">
      <w:pPr>
        <w:ind w:firstLine="210"/>
        <w:rPr>
          <w:rFonts w:ascii="UD デジタル 教科書体 N-R" w:eastAsia="UD デジタル 教科書体 N-R"/>
        </w:rPr>
      </w:pPr>
      <w:r w:rsidRPr="0003136B">
        <w:rPr>
          <w:rFonts w:ascii="UD デジタル 教科書体 N-R" w:eastAsia="UD デジタル 教科書体 N-R" w:hint="eastAsia"/>
        </w:rPr>
        <w:t>＜授業プラン＞（</w:t>
      </w:r>
      <w:r>
        <w:rPr>
          <w:rFonts w:ascii="UD デジタル 教科書体 N-R" w:eastAsia="UD デジタル 教科書体 N-R"/>
        </w:rPr>
        <w:t>45</w:t>
      </w:r>
      <w:r>
        <w:rPr>
          <w:rFonts w:ascii="UD デジタル 教科書体 N-R" w:eastAsia="UD デジタル 教科書体 N-R" w:hint="eastAsia"/>
        </w:rPr>
        <w:t>〜</w:t>
      </w:r>
      <w:r w:rsidRPr="0003136B">
        <w:rPr>
          <w:rFonts w:ascii="UD デジタル 教科書体 N-R" w:eastAsia="UD デジタル 教科書体 N-R" w:hint="eastAsia"/>
        </w:rPr>
        <w:t>50分）</w:t>
      </w:r>
    </w:p>
    <w:tbl>
      <w:tblPr>
        <w:tblStyle w:val="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860BA7" w:rsidRPr="00606BB5" w14:paraId="37738F9B" w14:textId="77777777" w:rsidTr="00383354">
        <w:tc>
          <w:tcPr>
            <w:tcW w:w="5108" w:type="dxa"/>
          </w:tcPr>
          <w:p w14:paraId="58F1A718" w14:textId="77777777" w:rsidR="00860BA7" w:rsidRPr="00606BB5" w:rsidRDefault="00860BA7" w:rsidP="00383354">
            <w:pPr>
              <w:ind w:firstLine="20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活動内容</w:t>
            </w:r>
          </w:p>
        </w:tc>
        <w:tc>
          <w:tcPr>
            <w:tcW w:w="4390" w:type="dxa"/>
          </w:tcPr>
          <w:p w14:paraId="49A41983" w14:textId="77777777" w:rsidR="00860BA7" w:rsidRPr="00606BB5" w:rsidRDefault="00860BA7" w:rsidP="00383354">
            <w:pPr>
              <w:ind w:firstLine="20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補足・留意点等</w:t>
            </w: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860BA7" w:rsidRPr="00606BB5" w14:paraId="20D6BEC3" w14:textId="77777777" w:rsidTr="00383354">
        <w:tc>
          <w:tcPr>
            <w:tcW w:w="5108" w:type="dxa"/>
          </w:tcPr>
          <w:p w14:paraId="6758FF0E" w14:textId="77777777" w:rsidR="00860BA7" w:rsidRPr="00606BB5" w:rsidRDefault="00860BA7" w:rsidP="00A35A19">
            <w:pPr>
              <w:ind w:firstLineChars="0" w:firstLine="0"/>
              <w:rPr>
                <w:rFonts w:ascii="UD デジタル 教科書体 N-R" w:eastAsia="UD デジタル 教科書体 N-R"/>
                <w:sz w:val="20"/>
                <w:szCs w:val="20"/>
                <w:u w:val="single"/>
              </w:rPr>
            </w:pPr>
            <w:r w:rsidRPr="00606BB5">
              <w:rPr>
                <w:rFonts w:ascii="UD デジタル 教科書体 N-R" w:eastAsia="UD デジタル 教科書体 N-R" w:hint="eastAsia"/>
                <w:sz w:val="20"/>
                <w:szCs w:val="20"/>
                <w:u w:val="single"/>
              </w:rPr>
              <w:t>１．マンガに描かれている問題点を共有する</w:t>
            </w:r>
            <w:r>
              <w:rPr>
                <w:rFonts w:ascii="UD デジタル 教科書体 N-R" w:eastAsia="UD デジタル 教科書体 N-R" w:hint="eastAsia"/>
                <w:sz w:val="20"/>
                <w:szCs w:val="20"/>
                <w:u w:val="single"/>
              </w:rPr>
              <w:t>。</w:t>
            </w:r>
          </w:p>
          <w:p w14:paraId="5C3D9C71" w14:textId="3069B187" w:rsidR="00860BA7" w:rsidRPr="00606BB5" w:rsidRDefault="000C0183" w:rsidP="00383354">
            <w:pPr>
              <w:pStyle w:val="a4"/>
              <w:numPr>
                <w:ilvl w:val="0"/>
                <w:numId w:val="2"/>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lastRenderedPageBreak/>
              <w:t>３人以上のグループでの</w:t>
            </w:r>
            <w:r w:rsidR="008C4D83">
              <w:rPr>
                <w:rFonts w:ascii="UD デジタル 教科書体 N-R" w:eastAsia="UD デジタル 教科書体 N-R" w:hint="eastAsia"/>
                <w:sz w:val="20"/>
                <w:szCs w:val="20"/>
              </w:rPr>
              <w:t>関係</w:t>
            </w:r>
            <w:r>
              <w:rPr>
                <w:rFonts w:ascii="UD デジタル 教科書体 N-R" w:eastAsia="UD デジタル 教科書体 N-R" w:hint="eastAsia"/>
                <w:sz w:val="20"/>
                <w:szCs w:val="20"/>
              </w:rPr>
              <w:t>性</w:t>
            </w:r>
            <w:r w:rsidR="008C4D83">
              <w:rPr>
                <w:rFonts w:ascii="UD デジタル 教科書体 N-R" w:eastAsia="UD デジタル 教科書体 N-R" w:hint="eastAsia"/>
                <w:sz w:val="20"/>
                <w:szCs w:val="20"/>
              </w:rPr>
              <w:t>について悩んだことは</w:t>
            </w:r>
            <w:r w:rsidR="00860BA7">
              <w:rPr>
                <w:rFonts w:ascii="UD デジタル 教科書体 N-R" w:eastAsia="UD デジタル 教科書体 N-R" w:hint="eastAsia"/>
                <w:sz w:val="20"/>
                <w:szCs w:val="20"/>
              </w:rPr>
              <w:t>あるか等について考える。</w:t>
            </w:r>
          </w:p>
          <w:p w14:paraId="42A78B85" w14:textId="5E0F2208" w:rsidR="00860BA7" w:rsidRPr="00606BB5" w:rsidRDefault="00860BA7" w:rsidP="00383354">
            <w:pPr>
              <w:pStyle w:val="a4"/>
              <w:numPr>
                <w:ilvl w:val="0"/>
                <w:numId w:val="2"/>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教材「</w:t>
            </w:r>
            <w:r w:rsidR="000C0183">
              <w:rPr>
                <w:rFonts w:ascii="UD デジタル 教科書体 N-R" w:eastAsia="UD デジタル 教科書体 N-R" w:hint="eastAsia"/>
                <w:sz w:val="20"/>
                <w:szCs w:val="20"/>
              </w:rPr>
              <w:t>みんなでそろえたマスコット</w:t>
            </w:r>
            <w:r w:rsidRPr="00606BB5">
              <w:rPr>
                <w:rFonts w:ascii="UD デジタル 教科書体 N-R" w:eastAsia="UD デジタル 教科書体 N-R" w:hint="eastAsia"/>
                <w:sz w:val="20"/>
                <w:szCs w:val="20"/>
              </w:rPr>
              <w:t>」を視聴する。</w:t>
            </w:r>
          </w:p>
          <w:p w14:paraId="30A03972" w14:textId="77777777" w:rsidR="00860BA7" w:rsidRPr="00606BB5" w:rsidRDefault="00860BA7" w:rsidP="00383354">
            <w:pPr>
              <w:pStyle w:val="a4"/>
              <w:numPr>
                <w:ilvl w:val="0"/>
                <w:numId w:val="2"/>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教材の内容や問題点をおさえる。</w:t>
            </w:r>
          </w:p>
          <w:p w14:paraId="0DC892E0" w14:textId="77777777" w:rsidR="00860BA7" w:rsidRPr="00606BB5" w:rsidRDefault="00860BA7" w:rsidP="00383354">
            <w:pPr>
              <w:pStyle w:val="a4"/>
              <w:numPr>
                <w:ilvl w:val="1"/>
                <w:numId w:val="2"/>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小グループで、教材を視聴した感想をざっくばらんに話し合う。</w:t>
            </w:r>
          </w:p>
          <w:p w14:paraId="62B74149" w14:textId="3230BDE7" w:rsidR="00860BA7" w:rsidRPr="00606BB5" w:rsidRDefault="00860BA7" w:rsidP="00383354">
            <w:pPr>
              <w:pStyle w:val="a4"/>
              <w:numPr>
                <w:ilvl w:val="1"/>
                <w:numId w:val="2"/>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どのような問題が生じているのか（</w:t>
            </w:r>
            <w:r w:rsidR="004336C0">
              <w:rPr>
                <w:rFonts w:ascii="UD デジタル 教科書体 N-R" w:eastAsia="UD デジタル 教科書体 N-R" w:hint="eastAsia"/>
                <w:sz w:val="20"/>
                <w:szCs w:val="20"/>
              </w:rPr>
              <w:t>ヒマリ</w:t>
            </w:r>
            <w:r w:rsidRPr="00606BB5">
              <w:rPr>
                <w:rFonts w:ascii="UD デジタル 教科書体 N-R" w:eastAsia="UD デジタル 教科書体 N-R" w:hint="eastAsia"/>
                <w:sz w:val="20"/>
                <w:szCs w:val="20"/>
              </w:rPr>
              <w:t>さんは何にこまっているのか？</w:t>
            </w:r>
            <w:r>
              <w:rPr>
                <w:rFonts w:ascii="UD デジタル 教科書体 N-R" w:eastAsia="UD デジタル 教科書体 N-R" w:hint="eastAsia"/>
                <w:sz w:val="20"/>
                <w:szCs w:val="20"/>
              </w:rPr>
              <w:t>）</w:t>
            </w:r>
            <w:r w:rsidRPr="00606BB5">
              <w:rPr>
                <w:rFonts w:ascii="UD デジタル 教科書体 N-R" w:eastAsia="UD デジタル 教科書体 N-R" w:hint="eastAsia"/>
                <w:sz w:val="20"/>
                <w:szCs w:val="20"/>
              </w:rPr>
              <w:t>を確認する。</w:t>
            </w:r>
          </w:p>
        </w:tc>
        <w:tc>
          <w:tcPr>
            <w:tcW w:w="4390" w:type="dxa"/>
          </w:tcPr>
          <w:p w14:paraId="2B508A47" w14:textId="77777777" w:rsidR="00860BA7" w:rsidRPr="00606BB5" w:rsidRDefault="00860BA7" w:rsidP="00383354">
            <w:pPr>
              <w:ind w:firstLine="200"/>
              <w:rPr>
                <w:rFonts w:ascii="UD デジタル 教科書体 N-R" w:eastAsia="UD デジタル 教科書体 N-R"/>
                <w:sz w:val="20"/>
                <w:szCs w:val="20"/>
              </w:rPr>
            </w:pPr>
          </w:p>
          <w:p w14:paraId="4BD589D4" w14:textId="77777777" w:rsidR="00860BA7" w:rsidRPr="00606BB5" w:rsidRDefault="00860BA7" w:rsidP="00383354">
            <w:pPr>
              <w:pStyle w:val="a4"/>
              <w:numPr>
                <w:ilvl w:val="0"/>
                <w:numId w:val="3"/>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lastRenderedPageBreak/>
              <w:t>話し合う時間を確保するため、導入にあまり時間をかけず早めに教材を視聴する。</w:t>
            </w:r>
            <w:r>
              <w:rPr>
                <w:rFonts w:ascii="UD デジタル 教科書体 N-R" w:eastAsia="UD デジタル 教科書体 N-R" w:hint="eastAsia"/>
                <w:sz w:val="20"/>
                <w:szCs w:val="20"/>
              </w:rPr>
              <w:t>導入の話をせず、すぐに教材視聴に入ってもよい。</w:t>
            </w:r>
          </w:p>
          <w:p w14:paraId="5A156128" w14:textId="77777777" w:rsidR="00860BA7" w:rsidRDefault="00860BA7" w:rsidP="00383354">
            <w:pPr>
              <w:pStyle w:val="a4"/>
              <w:numPr>
                <w:ilvl w:val="0"/>
                <w:numId w:val="3"/>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意見を言いやすい雰囲気をつくるよう心がける。</w:t>
            </w:r>
          </w:p>
          <w:p w14:paraId="013D1EE4" w14:textId="77777777" w:rsidR="00860BA7" w:rsidRPr="0003136B" w:rsidRDefault="00860BA7" w:rsidP="00383354">
            <w:pPr>
              <w:pStyle w:val="a4"/>
              <w:numPr>
                <w:ilvl w:val="0"/>
                <w:numId w:val="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教材で描かれる問題を「◯◯問題」「◯◯ゲーム」のように客観的に表現させ、本時ではそれらの解決方法を皆で探っていこうという仕方で展開してもよい。</w:t>
            </w:r>
          </w:p>
        </w:tc>
      </w:tr>
      <w:tr w:rsidR="00860BA7" w:rsidRPr="00606BB5" w14:paraId="0A58714F" w14:textId="77777777" w:rsidTr="00383354">
        <w:tc>
          <w:tcPr>
            <w:tcW w:w="5108" w:type="dxa"/>
          </w:tcPr>
          <w:p w14:paraId="6960FF94" w14:textId="77777777" w:rsidR="00860BA7" w:rsidRPr="00606BB5" w:rsidRDefault="00860BA7" w:rsidP="00A35A19">
            <w:pPr>
              <w:ind w:firstLineChars="0" w:firstLine="0"/>
              <w:rPr>
                <w:rFonts w:ascii="UD デジタル 教科書体 N-R" w:eastAsia="UD デジタル 教科書体 N-R"/>
                <w:sz w:val="20"/>
                <w:szCs w:val="20"/>
                <w:u w:val="single"/>
              </w:rPr>
            </w:pPr>
            <w:r w:rsidRPr="00606BB5">
              <w:rPr>
                <w:rFonts w:ascii="UD デジタル 教科書体 N-R" w:eastAsia="UD デジタル 教科書体 N-R" w:hint="eastAsia"/>
                <w:sz w:val="20"/>
                <w:szCs w:val="20"/>
                <w:u w:val="single"/>
              </w:rPr>
              <w:lastRenderedPageBreak/>
              <w:t>２．問題</w:t>
            </w:r>
            <w:r>
              <w:rPr>
                <w:rFonts w:ascii="UD デジタル 教科書体 N-R" w:eastAsia="UD デジタル 教科書体 N-R" w:hint="eastAsia"/>
                <w:sz w:val="20"/>
                <w:szCs w:val="20"/>
                <w:u w:val="single"/>
              </w:rPr>
              <w:t>点</w:t>
            </w:r>
            <w:r w:rsidRPr="00606BB5">
              <w:rPr>
                <w:rFonts w:ascii="UD デジタル 教科書体 N-R" w:eastAsia="UD デジタル 教科書体 N-R" w:hint="eastAsia"/>
                <w:sz w:val="20"/>
                <w:szCs w:val="20"/>
                <w:u w:val="single"/>
              </w:rPr>
              <w:t>について</w:t>
            </w:r>
            <w:r>
              <w:rPr>
                <w:rFonts w:ascii="UD デジタル 教科書体 N-R" w:eastAsia="UD デジタル 教科書体 N-R" w:hint="eastAsia"/>
                <w:sz w:val="20"/>
                <w:szCs w:val="20"/>
                <w:u w:val="single"/>
              </w:rPr>
              <w:t>深く</w:t>
            </w:r>
            <w:r w:rsidRPr="00606BB5">
              <w:rPr>
                <w:rFonts w:ascii="UD デジタル 教科書体 N-R" w:eastAsia="UD デジタル 教科書体 N-R" w:hint="eastAsia"/>
                <w:sz w:val="20"/>
                <w:szCs w:val="20"/>
                <w:u w:val="single"/>
              </w:rPr>
              <w:t>考える</w:t>
            </w:r>
            <w:r>
              <w:rPr>
                <w:rFonts w:ascii="UD デジタル 教科書体 N-R" w:eastAsia="UD デジタル 教科書体 N-R" w:hint="eastAsia"/>
                <w:sz w:val="20"/>
                <w:szCs w:val="20"/>
                <w:u w:val="single"/>
              </w:rPr>
              <w:t>ために、</w:t>
            </w:r>
            <w:r w:rsidRPr="00F438E3">
              <w:rPr>
                <w:rFonts w:ascii="UD デジタル 教科書体 N-R" w:eastAsia="UD デジタル 教科書体 N-R" w:hint="eastAsia"/>
                <w:sz w:val="20"/>
                <w:szCs w:val="20"/>
                <w:u w:val="single"/>
              </w:rPr>
              <w:t>登場人物の状況や気持ちを想像する</w:t>
            </w:r>
            <w:r>
              <w:rPr>
                <w:rFonts w:ascii="UD デジタル 教科書体 N-R" w:eastAsia="UD デジタル 教科書体 N-R" w:hint="eastAsia"/>
                <w:sz w:val="20"/>
                <w:szCs w:val="20"/>
                <w:u w:val="single"/>
              </w:rPr>
              <w:t>。</w:t>
            </w:r>
          </w:p>
          <w:p w14:paraId="0DBF758E" w14:textId="77777777" w:rsidR="00FA0C9F" w:rsidRPr="00FA0C9F" w:rsidRDefault="00FA0C9F" w:rsidP="00FA0C9F">
            <w:pPr>
              <w:pStyle w:val="a4"/>
              <w:numPr>
                <w:ilvl w:val="0"/>
                <w:numId w:val="4"/>
              </w:numPr>
              <w:ind w:leftChars="0" w:firstLineChars="0"/>
              <w:rPr>
                <w:rFonts w:ascii="UD デジタル 教科書体 N-R" w:eastAsia="UD デジタル 教科書体 N-R"/>
                <w:sz w:val="20"/>
                <w:szCs w:val="20"/>
                <w:u w:val="dotted"/>
              </w:rPr>
            </w:pPr>
            <w:r w:rsidRPr="00FA0C9F">
              <w:rPr>
                <w:rFonts w:ascii="UD デジタル 教科書体 N-R" w:eastAsia="UD デジタル 教科書体 N-R"/>
                <w:sz w:val="20"/>
                <w:szCs w:val="20"/>
                <w:u w:val="dotted"/>
              </w:rPr>
              <w:t>Q</w:t>
            </w:r>
            <w:r w:rsidRPr="00FA0C9F">
              <w:rPr>
                <w:rFonts w:ascii="UD デジタル 教科書体 N-R" w:eastAsia="UD デジタル 教科書体 N-R" w:hint="eastAsia"/>
                <w:sz w:val="20"/>
                <w:szCs w:val="20"/>
                <w:u w:val="dotted"/>
              </w:rPr>
              <w:t>：おそろいのマスコットを見たユイさんはどういうことを思っただろうか？</w:t>
            </w:r>
            <w:r w:rsidRPr="00FA0C9F">
              <w:rPr>
                <w:rFonts w:ascii="UD デジタル 教科書体 N-R" w:eastAsia="UD デジタル 教科書体 N-R"/>
                <w:sz w:val="20"/>
                <w:szCs w:val="20"/>
                <w:u w:val="dotted"/>
              </w:rPr>
              <w:t xml:space="preserve"> </w:t>
            </w:r>
          </w:p>
          <w:p w14:paraId="050D7912" w14:textId="77777777" w:rsidR="00FA0C9F" w:rsidRPr="00606BB5" w:rsidRDefault="00FA0C9F" w:rsidP="00FA0C9F">
            <w:pPr>
              <w:pStyle w:val="a4"/>
              <w:numPr>
                <w:ilvl w:val="0"/>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個人の考え（選択と理由）をノートに書く。</w:t>
            </w:r>
          </w:p>
          <w:p w14:paraId="66F239CF" w14:textId="77777777" w:rsidR="00FA0C9F" w:rsidRDefault="00FA0C9F" w:rsidP="00FA0C9F">
            <w:pPr>
              <w:pStyle w:val="a4"/>
              <w:numPr>
                <w:ilvl w:val="0"/>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小グループで、それぞれの意見について話し合う。</w:t>
            </w:r>
          </w:p>
          <w:p w14:paraId="75A09FE0" w14:textId="77777777" w:rsidR="00FA0C9F" w:rsidRPr="00606BB5" w:rsidRDefault="00FA0C9F" w:rsidP="00FA0C9F">
            <w:pPr>
              <w:pStyle w:val="a4"/>
              <w:numPr>
                <w:ilvl w:val="0"/>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クラス全体に対して、個人の意見を発表する。</w:t>
            </w:r>
          </w:p>
          <w:p w14:paraId="1B1DDEFC" w14:textId="3BCFF038" w:rsidR="00FA0C9F" w:rsidRPr="00FA0C9F" w:rsidRDefault="00FA0C9F" w:rsidP="00FA0C9F">
            <w:pPr>
              <w:pStyle w:val="a4"/>
              <w:numPr>
                <w:ilvl w:val="0"/>
                <w:numId w:val="4"/>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発表された意見をもとにして、クラスの状況に応じて話し合いを深める。</w:t>
            </w:r>
          </w:p>
          <w:p w14:paraId="6225F59A" w14:textId="2901D183" w:rsidR="00FA0C9F" w:rsidRPr="00FA0C9F" w:rsidRDefault="00FA0C9F" w:rsidP="00FA0C9F">
            <w:pPr>
              <w:pStyle w:val="a4"/>
              <w:numPr>
                <w:ilvl w:val="0"/>
                <w:numId w:val="4"/>
              </w:numPr>
              <w:ind w:leftChars="0" w:firstLineChars="0"/>
              <w:rPr>
                <w:rFonts w:ascii="UD デジタル 教科書体 N-R" w:eastAsia="UD デジタル 教科書体 N-R"/>
                <w:sz w:val="20"/>
                <w:szCs w:val="20"/>
              </w:rPr>
            </w:pPr>
          </w:p>
        </w:tc>
        <w:tc>
          <w:tcPr>
            <w:tcW w:w="4390" w:type="dxa"/>
          </w:tcPr>
          <w:p w14:paraId="654BF35A" w14:textId="77777777" w:rsidR="00860BA7" w:rsidRDefault="00860BA7" w:rsidP="00383354">
            <w:pPr>
              <w:ind w:firstLine="200"/>
              <w:rPr>
                <w:rFonts w:ascii="UD デジタル 教科書体 N-R" w:eastAsia="UD デジタル 教科書体 N-R"/>
                <w:sz w:val="20"/>
                <w:szCs w:val="20"/>
              </w:rPr>
            </w:pPr>
          </w:p>
          <w:p w14:paraId="497BA905" w14:textId="6CE61687" w:rsidR="00860BA7" w:rsidRPr="00606BB5" w:rsidRDefault="00860BA7" w:rsidP="00FA0C9F">
            <w:pPr>
              <w:pStyle w:val="a4"/>
              <w:ind w:leftChars="0" w:left="420" w:firstLineChars="0" w:firstLine="0"/>
              <w:rPr>
                <w:rFonts w:ascii="UD デジタル 教科書体 N-R" w:eastAsia="UD デジタル 教科書体 N-R"/>
                <w:sz w:val="20"/>
                <w:szCs w:val="20"/>
              </w:rPr>
            </w:pPr>
          </w:p>
          <w:p w14:paraId="281009E5" w14:textId="77777777" w:rsidR="00860BA7" w:rsidRPr="00606BB5" w:rsidRDefault="00860BA7" w:rsidP="00383354">
            <w:pPr>
              <w:pStyle w:val="a4"/>
              <w:numPr>
                <w:ilvl w:val="0"/>
                <w:numId w:val="4"/>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小グループでの話し合いなどを取り入れ、ひとりひとりが「話す・聞く」時間の総量を増やせるよう留意する。</w:t>
            </w:r>
          </w:p>
        </w:tc>
      </w:tr>
      <w:tr w:rsidR="00860BA7" w:rsidRPr="00606BB5" w14:paraId="3EF48288" w14:textId="77777777" w:rsidTr="00383354">
        <w:tc>
          <w:tcPr>
            <w:tcW w:w="5108" w:type="dxa"/>
          </w:tcPr>
          <w:p w14:paraId="7DFF9260" w14:textId="77777777" w:rsidR="00860BA7" w:rsidRPr="00606BB5" w:rsidRDefault="00860BA7" w:rsidP="00A35A19">
            <w:pPr>
              <w:ind w:firstLineChars="0" w:firstLine="0"/>
              <w:rPr>
                <w:rFonts w:ascii="UD デジタル 教科書体 N-R" w:eastAsia="UD デジタル 教科書体 N-R"/>
                <w:sz w:val="20"/>
                <w:szCs w:val="20"/>
                <w:u w:val="single"/>
              </w:rPr>
            </w:pPr>
            <w:r w:rsidRPr="00606BB5">
              <w:rPr>
                <w:rFonts w:ascii="UD デジタル 教科書体 N-R" w:eastAsia="UD デジタル 教科書体 N-R" w:hint="eastAsia"/>
                <w:sz w:val="20"/>
                <w:szCs w:val="20"/>
                <w:u w:val="single"/>
              </w:rPr>
              <w:t>３．</w:t>
            </w:r>
            <w:r>
              <w:rPr>
                <w:rFonts w:ascii="UD デジタル 教科書体 N-R" w:eastAsia="UD デジタル 教科書体 N-R" w:hint="eastAsia"/>
                <w:sz w:val="20"/>
                <w:szCs w:val="20"/>
                <w:u w:val="single"/>
              </w:rPr>
              <w:t>クラス全体で、問題点について多面的・多角的に考える。</w:t>
            </w:r>
          </w:p>
          <w:p w14:paraId="2E539D2C" w14:textId="77777777" w:rsidR="00FA0C9F" w:rsidRDefault="00FA0C9F" w:rsidP="00FA0C9F">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Q：</w:t>
            </w:r>
            <w:r>
              <w:rPr>
                <w:rFonts w:ascii="UD デジタル 教科書体 N-R" w:eastAsia="UD デジタル 教科書体 N-R" w:hint="eastAsia"/>
                <w:sz w:val="20"/>
                <w:szCs w:val="20"/>
                <w:u w:val="dotted"/>
              </w:rPr>
              <w:t>ヒマリ</w:t>
            </w:r>
            <w:r w:rsidRPr="00606BB5">
              <w:rPr>
                <w:rFonts w:ascii="UD デジタル 教科書体 N-R" w:eastAsia="UD デジタル 教科書体 N-R" w:hint="eastAsia"/>
                <w:sz w:val="20"/>
                <w:szCs w:val="20"/>
                <w:u w:val="dotted"/>
              </w:rPr>
              <w:t>さん</w:t>
            </w:r>
            <w:r>
              <w:rPr>
                <w:rFonts w:ascii="UD デジタル 教科書体 N-R" w:eastAsia="UD デジタル 教科書体 N-R" w:hint="eastAsia"/>
                <w:sz w:val="20"/>
                <w:szCs w:val="20"/>
                <w:u w:val="dotted"/>
              </w:rPr>
              <w:t>、リコさん、メイさん、は、どういう思いからおそろいのマスコットを付けているのだろうか？</w:t>
            </w:r>
          </w:p>
          <w:p w14:paraId="58C15E46" w14:textId="77777777" w:rsidR="00FA0C9F" w:rsidRPr="00606BB5" w:rsidRDefault="00FA0C9F" w:rsidP="00FA0C9F">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個人の考え（選択と理由）をノートに書く。</w:t>
            </w:r>
          </w:p>
          <w:p w14:paraId="010D2B34" w14:textId="77777777" w:rsidR="00FA0C9F" w:rsidRDefault="00FA0C9F" w:rsidP="00FA0C9F">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小グループで、それぞれの意見について話し合う。</w:t>
            </w:r>
          </w:p>
          <w:p w14:paraId="5D4F0A3E" w14:textId="713F1C77" w:rsidR="00860BA7" w:rsidRPr="00606BB5" w:rsidRDefault="00FA0C9F" w:rsidP="00FA0C9F">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クラス全体に対して、個人の意見を発表する。</w:t>
            </w:r>
            <w:r w:rsidR="00860BA7" w:rsidRPr="00606BB5">
              <w:rPr>
                <w:rFonts w:ascii="UD デジタル 教科書体 N-R" w:eastAsia="UD デジタル 教科書体 N-R" w:hint="eastAsia"/>
                <w:sz w:val="20"/>
                <w:szCs w:val="20"/>
              </w:rPr>
              <w:t>発表された意見をもとにして、クラスの状況に応じて話し合いを深める。</w:t>
            </w:r>
            <w:r w:rsidR="00860BA7">
              <w:rPr>
                <w:rFonts w:ascii="UD デジタル 教科書体 N-R" w:eastAsia="UD デジタル 教科書体 N-R"/>
                <w:sz w:val="20"/>
                <w:szCs w:val="20"/>
              </w:rPr>
              <w:br/>
            </w:r>
            <w:r w:rsidR="00860BA7">
              <w:rPr>
                <w:rFonts w:ascii="UD デジタル 教科書体 N-R" w:eastAsia="UD デジタル 教科書体 N-R" w:hint="eastAsia"/>
                <w:sz w:val="20"/>
                <w:szCs w:val="20"/>
              </w:rPr>
              <w:t>例）</w:t>
            </w:r>
          </w:p>
          <w:p w14:paraId="3C48D19A" w14:textId="77777777" w:rsidR="00860BA7" w:rsidRPr="00606BB5" w:rsidRDefault="00860BA7" w:rsidP="00FA0C9F">
            <w:pPr>
              <w:pStyle w:val="a4"/>
              <w:numPr>
                <w:ilvl w:val="1"/>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上記＜話し合いのポイント＞にある論点を参考にして意見を掘り下げる。</w:t>
            </w:r>
          </w:p>
          <w:p w14:paraId="509DDC0F" w14:textId="77777777" w:rsidR="00860BA7" w:rsidRPr="00893E2F" w:rsidRDefault="00860BA7" w:rsidP="00FA0C9F">
            <w:pPr>
              <w:pStyle w:val="a4"/>
              <w:numPr>
                <w:ilvl w:val="1"/>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自分とは違う選択をした人に対して、聞いてみたいことや伝えたいことはあるか考える。</w:t>
            </w:r>
          </w:p>
        </w:tc>
        <w:tc>
          <w:tcPr>
            <w:tcW w:w="4390" w:type="dxa"/>
          </w:tcPr>
          <w:p w14:paraId="5310007E" w14:textId="77777777" w:rsidR="00860BA7" w:rsidRDefault="00860BA7" w:rsidP="00383354">
            <w:pPr>
              <w:ind w:firstLine="200"/>
              <w:rPr>
                <w:rFonts w:ascii="UD デジタル 教科書体 N-R" w:eastAsia="UD デジタル 教科書体 N-R"/>
                <w:sz w:val="20"/>
                <w:szCs w:val="20"/>
              </w:rPr>
            </w:pPr>
          </w:p>
          <w:p w14:paraId="27EFC1D5" w14:textId="77777777" w:rsidR="00860BA7" w:rsidRPr="00606BB5" w:rsidRDefault="00860BA7" w:rsidP="00383354">
            <w:pPr>
              <w:ind w:firstLine="200"/>
              <w:rPr>
                <w:rFonts w:ascii="UD デジタル 教科書体 N-R" w:eastAsia="UD デジタル 教科書体 N-R"/>
                <w:sz w:val="20"/>
                <w:szCs w:val="20"/>
              </w:rPr>
            </w:pPr>
          </w:p>
          <w:p w14:paraId="1D898BA3" w14:textId="77777777" w:rsidR="00ED7C65" w:rsidRPr="0003136B" w:rsidRDefault="00ED7C65" w:rsidP="00ED7C65">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問題に対する様々な考えや論点があることをおさえられるようにする。</w:t>
            </w:r>
          </w:p>
          <w:p w14:paraId="40BEBB44" w14:textId="77777777" w:rsidR="00ED7C65" w:rsidRDefault="00ED7C65" w:rsidP="00ED7C65">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発表者に対して、選択の背後にある価値観を確認したり、相反する意見についてはどう思うかたずねたりする。</w:t>
            </w:r>
          </w:p>
          <w:p w14:paraId="7A891911" w14:textId="77777777" w:rsidR="00860BA7" w:rsidRDefault="00860BA7" w:rsidP="00383354">
            <w:pPr>
              <w:pStyle w:val="a4"/>
              <w:numPr>
                <w:ilvl w:val="0"/>
                <w:numId w:val="6"/>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発表者に対して、選択の背後にある価値観を確認したり、相反する意見についてはどう思うかたずねたりする。</w:t>
            </w:r>
          </w:p>
          <w:p w14:paraId="78938E7E" w14:textId="77777777" w:rsidR="00860BA7" w:rsidRPr="00893E2F" w:rsidRDefault="00860BA7" w:rsidP="00383354">
            <w:pPr>
              <w:pStyle w:val="a4"/>
              <w:numPr>
                <w:ilvl w:val="0"/>
                <w:numId w:val="6"/>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意見が出づらい場合は、登場人物の心情や願いについて改めて想像させてみる。</w:t>
            </w:r>
          </w:p>
          <w:p w14:paraId="4FCE7893" w14:textId="77777777" w:rsidR="00860BA7" w:rsidRPr="00240C53" w:rsidRDefault="00860BA7" w:rsidP="00383354">
            <w:pPr>
              <w:pStyle w:val="a4"/>
              <w:numPr>
                <w:ilvl w:val="0"/>
                <w:numId w:val="6"/>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多様な意見を歓迎するが、いじめに類する行為や違法行為自体を積極的に肯定するような意見に対しては、思いを受け止めつつ、その行為の問題性について適切に理解をしてもらうよう留意する。</w:t>
            </w:r>
          </w:p>
        </w:tc>
      </w:tr>
      <w:tr w:rsidR="00860BA7" w:rsidRPr="00606BB5" w14:paraId="4C466DD9" w14:textId="77777777" w:rsidTr="00383354">
        <w:tc>
          <w:tcPr>
            <w:tcW w:w="5108" w:type="dxa"/>
          </w:tcPr>
          <w:p w14:paraId="45408129" w14:textId="517420F1" w:rsidR="00860BA7" w:rsidRPr="00606BB5" w:rsidRDefault="00860BA7" w:rsidP="00A35A19">
            <w:pPr>
              <w:ind w:firstLineChars="0" w:firstLine="0"/>
              <w:rPr>
                <w:rFonts w:ascii="UD デジタル 教科書体 N-R" w:eastAsia="UD デジタル 教科書体 N-R"/>
                <w:sz w:val="20"/>
                <w:szCs w:val="20"/>
                <w:u w:val="single"/>
              </w:rPr>
            </w:pPr>
            <w:r w:rsidRPr="00606BB5">
              <w:rPr>
                <w:rFonts w:ascii="UD デジタル 教科書体 N-R" w:eastAsia="UD デジタル 教科書体 N-R" w:hint="eastAsia"/>
                <w:sz w:val="20"/>
                <w:szCs w:val="20"/>
                <w:u w:val="single"/>
              </w:rPr>
              <w:t>４．まとめ</w:t>
            </w:r>
            <w:r>
              <w:rPr>
                <w:rFonts w:ascii="UD デジタル 教科書体 N-R" w:eastAsia="UD デジタル 教科書体 N-R" w:hint="eastAsia"/>
                <w:sz w:val="20"/>
                <w:szCs w:val="20"/>
                <w:u w:val="single"/>
              </w:rPr>
              <w:t>：</w:t>
            </w:r>
            <w:r w:rsidR="00AD0F39">
              <w:rPr>
                <w:rFonts w:ascii="UD デジタル 教科書体 N-R" w:eastAsia="UD デジタル 教科書体 N-R" w:hint="eastAsia"/>
                <w:sz w:val="20"/>
                <w:szCs w:val="20"/>
                <w:u w:val="single"/>
              </w:rPr>
              <w:t>いじめゲームを変えるには？</w:t>
            </w:r>
          </w:p>
          <w:p w14:paraId="1C0D5CDE" w14:textId="77777777" w:rsidR="00ED7C65" w:rsidRPr="00872E97" w:rsidRDefault="00ED7C65" w:rsidP="00ED7C65">
            <w:pPr>
              <w:pStyle w:val="a4"/>
              <w:numPr>
                <w:ilvl w:val="0"/>
                <w:numId w:val="7"/>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lastRenderedPageBreak/>
              <w:t>本時での話し合いを踏まえた上で、</w:t>
            </w:r>
            <w:r w:rsidRPr="00606BB5">
              <w:rPr>
                <w:rFonts w:ascii="UD デジタル 教科書体 N-R" w:eastAsia="UD デジタル 教科書体 N-R" w:hint="eastAsia"/>
                <w:sz w:val="20"/>
                <w:szCs w:val="20"/>
              </w:rPr>
              <w:t>教材のような問題に直面したとき</w:t>
            </w:r>
            <w:r>
              <w:rPr>
                <w:rFonts w:ascii="UD デジタル 教科書体 N-R" w:eastAsia="UD デジタル 教科書体 N-R" w:hint="eastAsia"/>
                <w:sz w:val="20"/>
                <w:szCs w:val="20"/>
              </w:rPr>
              <w:t>、傷つく人がいなくなるようにするために、自分（たち）はどう行動すべきか、どうすれば状況を変えられるか、ということについて</w:t>
            </w:r>
            <w:r w:rsidRPr="00872E97">
              <w:rPr>
                <w:rFonts w:ascii="UD デジタル 教科書体 N-R" w:eastAsia="UD デジタル 教科書体 N-R" w:hint="eastAsia"/>
                <w:sz w:val="20"/>
                <w:szCs w:val="20"/>
              </w:rPr>
              <w:t>考えノートに書く</w:t>
            </w:r>
            <w:r>
              <w:rPr>
                <w:rFonts w:ascii="UD デジタル 教科書体 N-R" w:eastAsia="UD デジタル 教科書体 N-R" w:hint="eastAsia"/>
                <w:sz w:val="20"/>
                <w:szCs w:val="20"/>
              </w:rPr>
              <w:t>。</w:t>
            </w:r>
          </w:p>
          <w:p w14:paraId="7EBCE2F3" w14:textId="77777777" w:rsidR="00860BA7" w:rsidRPr="00606BB5" w:rsidRDefault="00860BA7" w:rsidP="00383354">
            <w:pPr>
              <w:pStyle w:val="a4"/>
              <w:numPr>
                <w:ilvl w:val="0"/>
                <w:numId w:val="7"/>
              </w:numPr>
              <w:ind w:leftChars="0" w:firstLineChars="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記述した内容を共有し合う。</w:t>
            </w:r>
          </w:p>
        </w:tc>
        <w:tc>
          <w:tcPr>
            <w:tcW w:w="4390" w:type="dxa"/>
          </w:tcPr>
          <w:p w14:paraId="2F5B8E12" w14:textId="77777777" w:rsidR="00860BA7" w:rsidRPr="00606BB5" w:rsidRDefault="00860BA7" w:rsidP="00383354">
            <w:pPr>
              <w:pStyle w:val="a4"/>
              <w:ind w:leftChars="0" w:left="420" w:firstLineChars="0" w:firstLine="0"/>
              <w:rPr>
                <w:rFonts w:ascii="UD デジタル 教科書体 N-R" w:eastAsia="UD デジタル 教科書体 N-R"/>
                <w:sz w:val="20"/>
                <w:szCs w:val="20"/>
              </w:rPr>
            </w:pPr>
          </w:p>
          <w:p w14:paraId="666623E0" w14:textId="77777777" w:rsidR="00860BA7" w:rsidRDefault="00860BA7" w:rsidP="00383354">
            <w:pPr>
              <w:pStyle w:val="a4"/>
              <w:numPr>
                <w:ilvl w:val="0"/>
                <w:numId w:val="7"/>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lastRenderedPageBreak/>
              <w:t>「◯◯問題」「◯◯ゲーム」ということを想定していた場合、問題の解決法やゲームの分岐（チェンジ）の仕方という設定で考えさせてもよい。</w:t>
            </w:r>
          </w:p>
          <w:p w14:paraId="777B3252" w14:textId="77777777" w:rsidR="00860BA7" w:rsidRPr="0003136B" w:rsidRDefault="00860BA7" w:rsidP="00383354">
            <w:pPr>
              <w:pStyle w:val="a4"/>
              <w:numPr>
                <w:ilvl w:val="0"/>
                <w:numId w:val="7"/>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44F0F3A0" w14:textId="77777777" w:rsidR="00860BA7" w:rsidRDefault="00860BA7" w:rsidP="00860BA7">
      <w:pPr>
        <w:pStyle w:val="a4"/>
        <w:ind w:leftChars="0" w:left="360" w:firstLineChars="0" w:firstLine="0"/>
        <w:rPr>
          <w:rFonts w:ascii="UD デジタル 教科書体 N-R" w:eastAsia="UD デジタル 教科書体 N-R"/>
          <w:sz w:val="20"/>
          <w:szCs w:val="20"/>
        </w:rPr>
      </w:pPr>
    </w:p>
    <w:p w14:paraId="6ABF1A23" w14:textId="77777777" w:rsidR="00860BA7" w:rsidRDefault="00860BA7" w:rsidP="00580924">
      <w:pPr>
        <w:ind w:firstLineChars="0" w:firstLine="0"/>
        <w:rPr>
          <w:rFonts w:ascii="UD デジタル 教科書体 N-R" w:eastAsia="UD デジタル 教科書体 N-R"/>
          <w:sz w:val="20"/>
          <w:szCs w:val="20"/>
        </w:rPr>
      </w:pPr>
      <w:r>
        <w:rPr>
          <w:rFonts w:ascii="UD デジタル 教科書体 N-R" w:eastAsia="UD デジタル 教科書体 N-R" w:hint="eastAsia"/>
          <w:sz w:val="20"/>
          <w:szCs w:val="20"/>
        </w:rPr>
        <w:t>※</w:t>
      </w:r>
      <w:r>
        <w:rPr>
          <w:rFonts w:ascii="UD デジタル 教科書体 N-R" w:eastAsia="UD デジタル 教科書体 N-R"/>
          <w:sz w:val="20"/>
          <w:szCs w:val="20"/>
        </w:rPr>
        <w:t xml:space="preserve"> </w:t>
      </w:r>
      <w:r>
        <w:rPr>
          <w:rFonts w:ascii="UD デジタル 教科書体 N-R" w:eastAsia="UD デジタル 教科書体 N-R" w:hint="eastAsia"/>
          <w:sz w:val="20"/>
          <w:szCs w:val="20"/>
        </w:rPr>
        <w:t>話し合いの仕方や授業のスタイルはクラスによって様々であると思います。上記「話し合いのポイント」や「授業プラン」をひとつの参考として、「いじめゲーム」を変える方法について子どもたちが多面的・多角的に考えられるよう、実態に応じて柔軟に授業を展開してください。</w:t>
      </w:r>
    </w:p>
    <w:p w14:paraId="405AA8D3" w14:textId="77777777" w:rsidR="00860BA7" w:rsidRPr="003A38A1" w:rsidRDefault="00860BA7" w:rsidP="00860BA7">
      <w:pPr>
        <w:pStyle w:val="a4"/>
        <w:ind w:leftChars="0" w:left="360" w:firstLineChars="0" w:firstLine="0"/>
        <w:rPr>
          <w:rFonts w:ascii="UD デジタル 教科書体 N-R" w:eastAsia="UD デジタル 教科書体 N-R"/>
          <w:sz w:val="20"/>
          <w:szCs w:val="20"/>
        </w:rPr>
      </w:pPr>
    </w:p>
    <w:p w14:paraId="35372F0B" w14:textId="77777777" w:rsidR="00072D60" w:rsidRPr="003A38A1" w:rsidRDefault="00072D60" w:rsidP="00860BA7">
      <w:pPr>
        <w:ind w:firstLineChars="0" w:firstLine="0"/>
        <w:rPr>
          <w:rFonts w:ascii="UD デジタル 教科書体 N-R" w:eastAsia="UD デジタル 教科書体 N-R"/>
          <w:sz w:val="20"/>
          <w:szCs w:val="20"/>
        </w:rPr>
      </w:pPr>
    </w:p>
    <w:sectPr w:rsidR="00072D60" w:rsidRPr="003A38A1"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A4D1F" w14:textId="77777777" w:rsidR="007E1B01" w:rsidRDefault="007E1B01" w:rsidP="009167AF">
      <w:pPr>
        <w:ind w:firstLine="210"/>
      </w:pPr>
      <w:r>
        <w:separator/>
      </w:r>
    </w:p>
  </w:endnote>
  <w:endnote w:type="continuationSeparator" w:id="0">
    <w:p w14:paraId="0AD1A654" w14:textId="77777777" w:rsidR="007E1B01" w:rsidRDefault="007E1B01"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R">
    <w:altName w:val="UD Digi Kyokasho N-R"/>
    <w:panose1 w:val="02020400000000000000"/>
    <w:charset w:val="80"/>
    <w:family w:val="roman"/>
    <w:pitch w:val="variable"/>
    <w:sig w:usb0="800002A3" w:usb1="2AC7ECFA" w:usb2="00000010" w:usb3="00000000" w:csb0="00020000" w:csb1="00000000"/>
    <w:embedRegular r:id="rId1" w:subsetted="1" w:fontKey="{C01A0251-57DC-2D4B-A2EA-4C40B4B49231}"/>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71BF6" w14:textId="77777777" w:rsidR="007E1B01" w:rsidRDefault="007E1B01" w:rsidP="009167AF">
      <w:pPr>
        <w:ind w:firstLine="210"/>
      </w:pPr>
      <w:r>
        <w:separator/>
      </w:r>
    </w:p>
  </w:footnote>
  <w:footnote w:type="continuationSeparator" w:id="0">
    <w:p w14:paraId="41DDA8DA" w14:textId="77777777" w:rsidR="007E1B01" w:rsidRDefault="007E1B01"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デジタル 教科書体 N-R" w:eastAsia="UD デジタル 教科書体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9"/>
  </w:num>
  <w:num w:numId="3">
    <w:abstractNumId w:val="2"/>
  </w:num>
  <w:num w:numId="4">
    <w:abstractNumId w:val="5"/>
  </w:num>
  <w:num w:numId="5">
    <w:abstractNumId w:val="8"/>
  </w:num>
  <w:num w:numId="6">
    <w:abstractNumId w:val="1"/>
  </w:num>
  <w:num w:numId="7">
    <w:abstractNumId w:val="10"/>
  </w:num>
  <w:num w:numId="8">
    <w:abstractNumId w:val="4"/>
  </w:num>
  <w:num w:numId="9">
    <w:abstractNumId w:val="3"/>
  </w:num>
  <w:num w:numId="10">
    <w:abstractNumId w:val="0"/>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22229"/>
    <w:rsid w:val="000253F2"/>
    <w:rsid w:val="00027F13"/>
    <w:rsid w:val="0003136B"/>
    <w:rsid w:val="00037B79"/>
    <w:rsid w:val="000415A3"/>
    <w:rsid w:val="00043E2D"/>
    <w:rsid w:val="0007103F"/>
    <w:rsid w:val="00072D60"/>
    <w:rsid w:val="00087671"/>
    <w:rsid w:val="00087A9D"/>
    <w:rsid w:val="00095DDA"/>
    <w:rsid w:val="000B2D2E"/>
    <w:rsid w:val="000B380B"/>
    <w:rsid w:val="000C0183"/>
    <w:rsid w:val="000F3F24"/>
    <w:rsid w:val="0010295F"/>
    <w:rsid w:val="00111C1A"/>
    <w:rsid w:val="00113DAA"/>
    <w:rsid w:val="00115B9A"/>
    <w:rsid w:val="00117800"/>
    <w:rsid w:val="00117805"/>
    <w:rsid w:val="00142DB8"/>
    <w:rsid w:val="001437CB"/>
    <w:rsid w:val="00156542"/>
    <w:rsid w:val="00156C1D"/>
    <w:rsid w:val="00193748"/>
    <w:rsid w:val="001942FB"/>
    <w:rsid w:val="001A30E9"/>
    <w:rsid w:val="001A690F"/>
    <w:rsid w:val="001B4189"/>
    <w:rsid w:val="001B5D3C"/>
    <w:rsid w:val="001C1B09"/>
    <w:rsid w:val="001C42A4"/>
    <w:rsid w:val="001C5825"/>
    <w:rsid w:val="001D4D6F"/>
    <w:rsid w:val="001E3809"/>
    <w:rsid w:val="002064E0"/>
    <w:rsid w:val="00211519"/>
    <w:rsid w:val="0022030D"/>
    <w:rsid w:val="00240C53"/>
    <w:rsid w:val="002618D5"/>
    <w:rsid w:val="00271CA2"/>
    <w:rsid w:val="002A0F88"/>
    <w:rsid w:val="002C46C5"/>
    <w:rsid w:val="002C4A06"/>
    <w:rsid w:val="002C6921"/>
    <w:rsid w:val="002D0C22"/>
    <w:rsid w:val="002F0FB7"/>
    <w:rsid w:val="002F1EAB"/>
    <w:rsid w:val="00300A20"/>
    <w:rsid w:val="00322DA7"/>
    <w:rsid w:val="003376AE"/>
    <w:rsid w:val="003417FE"/>
    <w:rsid w:val="00346601"/>
    <w:rsid w:val="0036739D"/>
    <w:rsid w:val="003824B2"/>
    <w:rsid w:val="003973A7"/>
    <w:rsid w:val="003A1BCC"/>
    <w:rsid w:val="003A3214"/>
    <w:rsid w:val="003A38A1"/>
    <w:rsid w:val="003A4E18"/>
    <w:rsid w:val="003A6A3F"/>
    <w:rsid w:val="003B7094"/>
    <w:rsid w:val="003C1DFB"/>
    <w:rsid w:val="003D7D43"/>
    <w:rsid w:val="003E5322"/>
    <w:rsid w:val="003E7A14"/>
    <w:rsid w:val="00420590"/>
    <w:rsid w:val="00427291"/>
    <w:rsid w:val="00432CDF"/>
    <w:rsid w:val="004336C0"/>
    <w:rsid w:val="00442E1A"/>
    <w:rsid w:val="0047681F"/>
    <w:rsid w:val="004A4F6F"/>
    <w:rsid w:val="004B5645"/>
    <w:rsid w:val="004D143E"/>
    <w:rsid w:val="004D6388"/>
    <w:rsid w:val="004E131C"/>
    <w:rsid w:val="004E40FF"/>
    <w:rsid w:val="004E5D41"/>
    <w:rsid w:val="004F387A"/>
    <w:rsid w:val="00536F33"/>
    <w:rsid w:val="00571462"/>
    <w:rsid w:val="0057343F"/>
    <w:rsid w:val="00580924"/>
    <w:rsid w:val="00597099"/>
    <w:rsid w:val="005D4016"/>
    <w:rsid w:val="00606BB5"/>
    <w:rsid w:val="00646874"/>
    <w:rsid w:val="00652954"/>
    <w:rsid w:val="00676DC3"/>
    <w:rsid w:val="006B3CDC"/>
    <w:rsid w:val="006B70E4"/>
    <w:rsid w:val="006C2B0C"/>
    <w:rsid w:val="006C5E6C"/>
    <w:rsid w:val="006F5695"/>
    <w:rsid w:val="00734759"/>
    <w:rsid w:val="00737AA0"/>
    <w:rsid w:val="007523C6"/>
    <w:rsid w:val="00755826"/>
    <w:rsid w:val="00757FE1"/>
    <w:rsid w:val="007707F8"/>
    <w:rsid w:val="00791685"/>
    <w:rsid w:val="007B31AB"/>
    <w:rsid w:val="007B4F45"/>
    <w:rsid w:val="007E1B01"/>
    <w:rsid w:val="007E3EAD"/>
    <w:rsid w:val="007E6C7F"/>
    <w:rsid w:val="007F510A"/>
    <w:rsid w:val="008046C6"/>
    <w:rsid w:val="0081273F"/>
    <w:rsid w:val="00860BA7"/>
    <w:rsid w:val="00872E97"/>
    <w:rsid w:val="00897CC3"/>
    <w:rsid w:val="008A5789"/>
    <w:rsid w:val="008B0B30"/>
    <w:rsid w:val="008B61E0"/>
    <w:rsid w:val="008C0350"/>
    <w:rsid w:val="008C4D83"/>
    <w:rsid w:val="008D7296"/>
    <w:rsid w:val="008E03AC"/>
    <w:rsid w:val="008E0888"/>
    <w:rsid w:val="009145A8"/>
    <w:rsid w:val="009167AF"/>
    <w:rsid w:val="00920CA6"/>
    <w:rsid w:val="00937984"/>
    <w:rsid w:val="0094053F"/>
    <w:rsid w:val="00941424"/>
    <w:rsid w:val="00951869"/>
    <w:rsid w:val="00960032"/>
    <w:rsid w:val="00965051"/>
    <w:rsid w:val="0097419F"/>
    <w:rsid w:val="0098695F"/>
    <w:rsid w:val="0099661B"/>
    <w:rsid w:val="009C71A9"/>
    <w:rsid w:val="009C79D8"/>
    <w:rsid w:val="009E0887"/>
    <w:rsid w:val="009F6FEA"/>
    <w:rsid w:val="00A06B1E"/>
    <w:rsid w:val="00A12A51"/>
    <w:rsid w:val="00A17713"/>
    <w:rsid w:val="00A21BE3"/>
    <w:rsid w:val="00A35A19"/>
    <w:rsid w:val="00A7471E"/>
    <w:rsid w:val="00A85AC6"/>
    <w:rsid w:val="00A86A1D"/>
    <w:rsid w:val="00A928AE"/>
    <w:rsid w:val="00AA0DE2"/>
    <w:rsid w:val="00AD0F39"/>
    <w:rsid w:val="00AD6759"/>
    <w:rsid w:val="00AE0A66"/>
    <w:rsid w:val="00AF7B53"/>
    <w:rsid w:val="00B16EF8"/>
    <w:rsid w:val="00B22C58"/>
    <w:rsid w:val="00B24214"/>
    <w:rsid w:val="00B24B5E"/>
    <w:rsid w:val="00B4199E"/>
    <w:rsid w:val="00B437D1"/>
    <w:rsid w:val="00B47A53"/>
    <w:rsid w:val="00B55FE7"/>
    <w:rsid w:val="00B64B47"/>
    <w:rsid w:val="00B67CDE"/>
    <w:rsid w:val="00B77A05"/>
    <w:rsid w:val="00B866E6"/>
    <w:rsid w:val="00B9001E"/>
    <w:rsid w:val="00BB53ED"/>
    <w:rsid w:val="00BC0DB4"/>
    <w:rsid w:val="00BC2C5A"/>
    <w:rsid w:val="00BC7B92"/>
    <w:rsid w:val="00BE2ADE"/>
    <w:rsid w:val="00BE5DA4"/>
    <w:rsid w:val="00BF263D"/>
    <w:rsid w:val="00BF5ADE"/>
    <w:rsid w:val="00BF5F02"/>
    <w:rsid w:val="00C25AE2"/>
    <w:rsid w:val="00C3450A"/>
    <w:rsid w:val="00C41F28"/>
    <w:rsid w:val="00C44D62"/>
    <w:rsid w:val="00C46A53"/>
    <w:rsid w:val="00C53F29"/>
    <w:rsid w:val="00C6329B"/>
    <w:rsid w:val="00C64BEA"/>
    <w:rsid w:val="00C67A7D"/>
    <w:rsid w:val="00C761E5"/>
    <w:rsid w:val="00C775D3"/>
    <w:rsid w:val="00C80A84"/>
    <w:rsid w:val="00CA66B0"/>
    <w:rsid w:val="00CB2AB8"/>
    <w:rsid w:val="00CE7968"/>
    <w:rsid w:val="00CF2235"/>
    <w:rsid w:val="00CF4581"/>
    <w:rsid w:val="00D21084"/>
    <w:rsid w:val="00D61662"/>
    <w:rsid w:val="00D73450"/>
    <w:rsid w:val="00D90551"/>
    <w:rsid w:val="00DD09EC"/>
    <w:rsid w:val="00DD392F"/>
    <w:rsid w:val="00DD427E"/>
    <w:rsid w:val="00E245F6"/>
    <w:rsid w:val="00E27BA7"/>
    <w:rsid w:val="00E31C1E"/>
    <w:rsid w:val="00E41E65"/>
    <w:rsid w:val="00E45CD0"/>
    <w:rsid w:val="00E67C45"/>
    <w:rsid w:val="00E75726"/>
    <w:rsid w:val="00E8340B"/>
    <w:rsid w:val="00E852DC"/>
    <w:rsid w:val="00E96E75"/>
    <w:rsid w:val="00EA2719"/>
    <w:rsid w:val="00EA651F"/>
    <w:rsid w:val="00ED6598"/>
    <w:rsid w:val="00ED7C65"/>
    <w:rsid w:val="00EF4467"/>
    <w:rsid w:val="00EF6CF8"/>
    <w:rsid w:val="00F40111"/>
    <w:rsid w:val="00F41061"/>
    <w:rsid w:val="00F4125C"/>
    <w:rsid w:val="00F438E3"/>
    <w:rsid w:val="00F5453D"/>
    <w:rsid w:val="00F63203"/>
    <w:rsid w:val="00F77DDA"/>
    <w:rsid w:val="00F83C76"/>
    <w:rsid w:val="00F87BAA"/>
    <w:rsid w:val="00F91C97"/>
    <w:rsid w:val="00FA0C9F"/>
    <w:rsid w:val="00FC53D8"/>
    <w:rsid w:val="00FC58BB"/>
    <w:rsid w:val="00FD7148"/>
    <w:rsid w:val="00FD7BD7"/>
    <w:rsid w:val="00FE2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386</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2022-03-05T23:57:00Z</dcterms:created>
  <dcterms:modified xsi:type="dcterms:W3CDTF">2022-03-05T23:57:00Z</dcterms:modified>
</cp:coreProperties>
</file>